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hint="eastAsia" w:ascii="Times New Roman" w:hAnsi="Times New Roman"/>
          <w:b/>
          <w:bCs/>
          <w:color w:val="0000FF"/>
          <w:sz w:val="72"/>
          <w:szCs w:val="72"/>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center"/>
        <w:outlineLvl w:val="1"/>
        <w:rPr>
          <w:rFonts w:hint="eastAsia" w:ascii="Times New Roman" w:hAnsi="Times New Roman"/>
          <w:b/>
          <w:bCs/>
          <w:color w:val="0000FF"/>
          <w:sz w:val="72"/>
          <w:szCs w:val="72"/>
          <w:lang w:eastAsia="zh-CN"/>
          <w14:textFill>
            <w14:gradFill>
              <w14:gsLst>
                <w14:gs w14:pos="0">
                  <w14:srgbClr w14:val="D9717D"/>
                </w14:gs>
                <w14:gs w14:pos="100000">
                  <w14:srgbClr w14:val="E32E37"/>
                </w14:gs>
              </w14:gsLst>
              <w14:lin w14:scaled="1"/>
            </w14:gradFill>
          </w14:textFill>
        </w:rPr>
      </w:pPr>
      <w:r>
        <w:rPr>
          <w:rFonts w:hint="eastAsia" w:ascii="Times New Roman" w:hAnsi="Times New Roman"/>
          <w:b/>
          <w:bCs/>
          <w:color w:val="0000FF"/>
          <w:sz w:val="72"/>
          <w:szCs w:val="72"/>
          <w:lang w:eastAsia="zh-CN"/>
          <w14:textFill>
            <w14:gradFill>
              <w14:gsLst>
                <w14:gs w14:pos="0">
                  <w14:srgbClr w14:val="D9717D"/>
                </w14:gs>
                <w14:gs w14:pos="100000">
                  <w14:srgbClr w14:val="E32E37"/>
                </w14:gs>
              </w14:gsLst>
              <w14:lin w14:scaled="1"/>
            </w14:gradFill>
          </w14:textFill>
        </w:rPr>
        <w:t>《高等数学》教案</w:t>
      </w:r>
    </w:p>
    <w:p>
      <w:pPr>
        <w:keepNext/>
        <w:keepLines/>
        <w:spacing w:before="260" w:after="260" w:line="416" w:lineRule="atLeast"/>
        <w:jc w:val="center"/>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cs="黑体"/>
          <w:b/>
          <w:bCs/>
          <w:color w:val="000000" w:themeColor="text1"/>
          <w:sz w:val="48"/>
          <w:szCs w:val="48"/>
          <w:lang w:eastAsia="zh-CN"/>
          <w14:textFill>
            <w14:solidFill>
              <w14:schemeClr w14:val="tx1"/>
            </w14:solidFill>
          </w14:textFill>
        </w:rPr>
        <w:t>课时分配表</w:t>
      </w:r>
    </w:p>
    <w:tbl>
      <w:tblPr>
        <w:tblStyle w:val="10"/>
        <w:tblW w:w="8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4166"/>
        <w:gridCol w:w="1372"/>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op w:val="single" w:color="C0504D" w:sz="8" w:space="0"/>
              <w:left w:val="dotted" w:color="auto" w:sz="4"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op w:val="single" w:color="C0504D" w:sz="8" w:space="0"/>
              <w:left w:val="dotted" w:color="auto" w:sz="4"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op w:val="single" w:color="C0504D" w:sz="8" w:space="0"/>
              <w:left w:val="dotted" w:color="auto" w:sz="4" w:space="0"/>
              <w:bottom w:val="single" w:color="C0504D" w:sz="8" w:space="0"/>
              <w:right w:val="single" w:color="C0504D" w:sz="8"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函数</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极限</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连续函数</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导数与微分</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微分学基本定理及其应用</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不定积分</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定积分</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多元函数</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经济应用函数</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概率和统计初步</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逻辑代数初步</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无穷级数</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51</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both"/>
        <w:outlineLvl w:val="1"/>
        <w:rPr>
          <w:rFonts w:hint="eastAsia" w:ascii="Times New Roman" w:hAnsi="Times New Roman"/>
          <w:b/>
          <w:bCs/>
          <w:sz w:val="28"/>
          <w:szCs w:val="28"/>
          <w:lang w:eastAsia="zh-CN"/>
        </w:rPr>
      </w:pPr>
    </w:p>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1</w:t>
      </w:r>
      <w:r>
        <w:rPr>
          <w:rFonts w:hint="eastAsia" w:ascii="Times New Roman" w:hAnsi="Times New Roman"/>
          <w:b/>
          <w:bCs/>
          <w:sz w:val="28"/>
          <w:szCs w:val="28"/>
        </w:rPr>
        <w:t>课  函数</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函数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5</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225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了解函数的概念。</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函数的定义域及函数值</w:t>
            </w:r>
            <w:r>
              <w:rPr>
                <w:rFonts w:hint="eastAsia" w:ascii="Times New Roman" w:hAnsi="宋体"/>
                <w:bCs/>
                <w:szCs w:val="20"/>
              </w:rPr>
              <w:t>。</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eastAsia" w:ascii="Times New Roman" w:hAnsi="Times New Roman" w:eastAsia="宋体"/>
                <w:szCs w:val="20"/>
                <w:lang w:eastAsia="zh-CN"/>
              </w:rPr>
            </w:pPr>
            <w:r>
              <w:rPr>
                <w:rFonts w:hint="eastAsia" w:ascii="Times New Roman" w:hAnsi="宋体"/>
                <w:bCs/>
                <w:szCs w:val="20"/>
              </w:rPr>
              <w:t>让学生通过学习</w:t>
            </w:r>
            <w:r>
              <w:rPr>
                <w:rFonts w:hint="eastAsia" w:ascii="Times New Roman" w:hAnsi="宋体"/>
                <w:bCs/>
                <w:szCs w:val="20"/>
                <w:lang w:eastAsia="zh-CN"/>
              </w:rPr>
              <w:t>函数</w:t>
            </w:r>
            <w:r>
              <w:rPr>
                <w:rFonts w:hint="eastAsia" w:ascii="Times New Roman" w:hAnsi="宋体"/>
                <w:bCs/>
                <w:szCs w:val="20"/>
              </w:rPr>
              <w:t>，培养数学观念、促成创造思维</w:t>
            </w:r>
            <w:r>
              <w:rPr>
                <w:rFonts w:hint="eastAsia" w:ascii="Times New Roman" w:hAnsi="宋体"/>
                <w:bCs/>
                <w:szCs w:val="20"/>
                <w:lang w:eastAsia="zh-CN"/>
              </w:rPr>
              <w:t>，建立数学和用数学解决问题的指导思想。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函数的概念</w:t>
            </w:r>
            <w:r>
              <w:rPr>
                <w:rFonts w:hint="eastAsia" w:ascii="宋体" w:hAnsi="宋体" w:cs="宋体"/>
                <w:kern w:val="0"/>
                <w:lang w:eastAsia="zh-CN"/>
              </w:rPr>
              <w:t>、函数的基本性质、初等函数、分段函数</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函数模型实例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eastAsia="zh-CN"/>
              </w:rPr>
              <w:t>讲解</w:t>
            </w:r>
            <w:r>
              <w:rPr>
                <w:rFonts w:hint="eastAsia" w:ascii="Times New Roman" w:hAnsi="Times New Roman"/>
                <w:b w:val="0"/>
                <w:bCs/>
                <w:color w:val="C00000"/>
                <w:lang w:val="en-US" w:eastAsia="zh-CN"/>
              </w:rPr>
              <w:t>函数的概念</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函数的概念</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420" w:leftChars="200" w:right="0" w:rightChars="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函数是描述变量间相互依赖关系的一种数学模型</w:t>
            </w:r>
            <w:r>
              <w:rPr>
                <w:rFonts w:hint="eastAsia" w:ascii="Times New Roman" w:hAnsi="Times New Roman"/>
                <w:b w:val="0"/>
                <w:bCs/>
                <w:color w:val="000000" w:themeColor="text1"/>
                <w:lang w:val="en-US" w:eastAsia="zh-CN"/>
                <w14:textFill>
                  <w14:solidFill>
                    <w14:schemeClr w14:val="tx1"/>
                  </w14:solidFill>
                </w14:textFill>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firstLine="422"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定义</w:t>
            </w:r>
            <w:r>
              <w:rPr>
                <w:rFonts w:hint="eastAsia" w:ascii="Times New Roman" w:hAnsi="Times New Roman"/>
                <w:b w:val="0"/>
                <w:bCs/>
                <w:color w:val="000000" w:themeColor="text1"/>
                <w:lang w:eastAsia="zh-CN"/>
                <w14:textFill>
                  <w14:solidFill>
                    <w14:schemeClr w14:val="tx1"/>
                  </w14:solidFill>
                </w14:textFill>
              </w:rPr>
              <w:t xml:space="preserve"> 设x和y是两个变量</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D是一个给定的非空数集</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如果对于每个数x∈D</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变量y按照一定法则总有唯一确定的数值和它对应</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则称y是x的函数</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记作</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420" w:leftChars="200" w:right="0" w:rightChars="0"/>
              <w:jc w:val="center"/>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y=f(x)，x</w:t>
            </w:r>
            <w:r>
              <w:rPr>
                <w:rFonts w:hint="eastAsia" w:ascii="微软雅黑" w:hAnsi="微软雅黑" w:eastAsia="微软雅黑" w:cs="微软雅黑"/>
                <w:b w:val="0"/>
                <w:bCs/>
                <w:color w:val="000000" w:themeColor="text1"/>
                <w:lang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D，</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其中</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x称为自变量</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y称为因变量</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数集 D称为这个函数的定义域</w:t>
            </w:r>
            <w:r>
              <w:rPr>
                <w:rFonts w:hint="eastAsia" w:ascii="Times New Roman" w:hAnsi="Times New Roman"/>
                <w:b w:val="0"/>
                <w:bCs/>
                <w:color w:val="000000" w:themeColor="text1"/>
                <w:lang w:val="en-US" w:eastAsia="zh-CN"/>
                <w14:textFill>
                  <w14:solidFill>
                    <w14:schemeClr w14:val="tx1"/>
                  </w14:solidFill>
                </w14:textFill>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对x</w:t>
            </w:r>
            <w:r>
              <w:rPr>
                <w:rFonts w:hint="eastAsia" w:ascii="Times New Roman" w:hAnsi="Times New Roman"/>
                <w:b w:val="0"/>
                <w:bCs/>
                <w:color w:val="000000" w:themeColor="text1"/>
                <w:vertAlign w:val="subscript"/>
                <w:lang w:eastAsia="zh-CN"/>
                <w14:textFill>
                  <w14:solidFill>
                    <w14:schemeClr w14:val="tx1"/>
                  </w14:solidFill>
                </w14:textFill>
              </w:rPr>
              <w:t xml:space="preserve">0 </w:t>
            </w:r>
            <w:r>
              <w:rPr>
                <w:rFonts w:hint="eastAsia" w:ascii="Times New Roman" w:hAnsi="Times New Roman"/>
                <w:b w:val="0"/>
                <w:bCs/>
                <w:color w:val="000000" w:themeColor="text1"/>
                <w:lang w:eastAsia="zh-CN"/>
                <w14:textFill>
                  <w14:solidFill>
                    <w14:schemeClr w14:val="tx1"/>
                  </w14:solidFill>
                </w14:textFill>
              </w:rPr>
              <w:t>∈D，按照对应法则f</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总有确定的值y</w:t>
            </w:r>
            <w:r>
              <w:rPr>
                <w:rFonts w:hint="eastAsia" w:ascii="Times New Roman" w:hAnsi="Times New Roman"/>
                <w:b w:val="0"/>
                <w:bCs/>
                <w:color w:val="000000" w:themeColor="text1"/>
                <w:vertAlign w:val="subscript"/>
                <w:lang w:eastAsia="zh-CN"/>
                <w14:textFill>
                  <w14:solidFill>
                    <w14:schemeClr w14:val="tx1"/>
                  </w14:solidFill>
                </w14:textFill>
              </w:rPr>
              <w:t>0</w:t>
            </w:r>
            <w:r>
              <w:rPr>
                <w:rFonts w:hint="eastAsia" w:ascii="Times New Roman" w:hAnsi="Times New Roman"/>
                <w:b w:val="0"/>
                <w:bCs/>
                <w:color w:val="000000" w:themeColor="text1"/>
                <w:lang w:eastAsia="zh-CN"/>
                <w14:textFill>
                  <w14:solidFill>
                    <w14:schemeClr w14:val="tx1"/>
                  </w14:solidFill>
                </w14:textFill>
              </w:rPr>
              <w:t xml:space="preserve"> (记为f(x</w:t>
            </w:r>
            <w:r>
              <w:rPr>
                <w:rFonts w:hint="eastAsia" w:ascii="Times New Roman" w:hAnsi="Times New Roman"/>
                <w:b w:val="0"/>
                <w:bCs/>
                <w:color w:val="000000" w:themeColor="text1"/>
                <w:vertAlign w:val="subscript"/>
                <w:lang w:eastAsia="zh-CN"/>
                <w14:textFill>
                  <w14:solidFill>
                    <w14:schemeClr w14:val="tx1"/>
                  </w14:solidFill>
                </w14:textFill>
              </w:rPr>
              <w:t>0</w:t>
            </w:r>
            <w:r>
              <w:rPr>
                <w:rFonts w:hint="eastAsia" w:ascii="Times New Roman" w:hAnsi="Times New Roman"/>
                <w:b w:val="0"/>
                <w:bCs/>
                <w:color w:val="000000" w:themeColor="text1"/>
                <w:lang w:eastAsia="zh-CN"/>
                <w14:textFill>
                  <w14:solidFill>
                    <w14:schemeClr w14:val="tx1"/>
                  </w14:solidFill>
                </w14:textFill>
              </w:rPr>
              <w:t>)与之对应，称f(x</w:t>
            </w:r>
            <w:r>
              <w:rPr>
                <w:rFonts w:hint="eastAsia" w:ascii="Times New Roman" w:hAnsi="Times New Roman"/>
                <w:b w:val="0"/>
                <w:bCs/>
                <w:color w:val="000000" w:themeColor="text1"/>
                <w:vertAlign w:val="subscript"/>
                <w:lang w:eastAsia="zh-CN"/>
                <w14:textFill>
                  <w14:solidFill>
                    <w14:schemeClr w14:val="tx1"/>
                  </w14:solidFill>
                </w14:textFill>
              </w:rPr>
              <w:t>0</w:t>
            </w:r>
            <w:r>
              <w:rPr>
                <w:rFonts w:hint="eastAsia" w:ascii="Times New Roman" w:hAnsi="Times New Roman"/>
                <w:b w:val="0"/>
                <w:bCs/>
                <w:color w:val="000000" w:themeColor="text1"/>
                <w:lang w:eastAsia="zh-CN"/>
                <w14:textFill>
                  <w14:solidFill>
                    <w14:schemeClr w14:val="tx1"/>
                  </w14:solidFill>
                </w14:textFill>
              </w:rPr>
              <w:t>)为函数在点x</w:t>
            </w:r>
            <w:r>
              <w:rPr>
                <w:rFonts w:hint="eastAsia" w:ascii="Times New Roman" w:hAnsi="Times New Roman"/>
                <w:b w:val="0"/>
                <w:bCs/>
                <w:color w:val="000000" w:themeColor="text1"/>
                <w:vertAlign w:val="subscript"/>
                <w:lang w:eastAsia="zh-CN"/>
                <w14:textFill>
                  <w14:solidFill>
                    <w14:schemeClr w14:val="tx1"/>
                  </w14:solidFill>
                </w14:textFill>
              </w:rPr>
              <w:t>0</w:t>
            </w:r>
            <w:r>
              <w:rPr>
                <w:rFonts w:hint="eastAsia" w:ascii="Times New Roman" w:hAnsi="Times New Roman"/>
                <w:b w:val="0"/>
                <w:bCs/>
                <w:color w:val="000000" w:themeColor="text1"/>
                <w:lang w:eastAsia="zh-CN"/>
                <w14:textFill>
                  <w14:solidFill>
                    <w14:schemeClr w14:val="tx1"/>
                  </w14:solidFill>
                </w14:textFill>
              </w:rPr>
              <w:t>处的函数值</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因变量与自变量的这种相依关系通常称为函数关系</w:t>
            </w:r>
            <w:r>
              <w:rPr>
                <w:rFonts w:hint="eastAsia" w:ascii="Times New Roman" w:hAnsi="Times New Roman"/>
                <w:b w:val="0"/>
                <w:bCs/>
                <w:color w:val="000000" w:themeColor="text1"/>
                <w:lang w:val="en-US" w:eastAsia="zh-CN"/>
                <w14:textFill>
                  <w14:solidFill>
                    <w14:schemeClr w14:val="tx1"/>
                  </w14:solidFill>
                </w14:textFill>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当自变量x遍取D的所有数值时</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对应的函数值 f(x)的全体构成的集合称为函数f(x)的值域</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记为W 或f(D)</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即</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jc w:val="center"/>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W=f(D)=</w:t>
            </w:r>
            <m:oMath>
              <m:d>
                <m:dPr>
                  <m:begChr m:val="{"/>
                  <m:endChr m:val="}"/>
                  <m:ctrlPr>
                    <w:rPr>
                      <w:rFonts w:hint="default" w:ascii="Cambria Math" w:hAnsi="Cambria Math"/>
                      <w:bCs/>
                      <w:i/>
                      <w:color w:val="000000" w:themeColor="text1"/>
                      <w14:textFill>
                        <w14:solidFill>
                          <w14:schemeClr w14:val="tx1"/>
                        </w14:solidFill>
                      </w14:textFill>
                    </w:rPr>
                  </m:ctrlPr>
                </m:dPr>
                <m:e>
                  <m:r>
                    <m:rPr/>
                    <w:rPr>
                      <w:rFonts w:hint="default" w:ascii="Cambria Math" w:hAnsi="Cambria Math"/>
                      <w:color w:val="000000" w:themeColor="text1"/>
                      <w:lang w:val="en-US" w:eastAsia="zh-CN"/>
                      <w14:textFill>
                        <w14:solidFill>
                          <w14:schemeClr w14:val="tx1"/>
                        </w14:solidFill>
                      </w14:textFill>
                    </w:rPr>
                    <m:t>y</m:t>
                  </m:r>
                  <m:d>
                    <m:dPr>
                      <m:begChr m:val="|"/>
                      <m:endChr m:val=""/>
                      <m:ctrlPr>
                        <w:rPr>
                          <w:rFonts w:hint="default" w:ascii="Cambria Math" w:hAnsi="Cambria Math"/>
                          <w:bCs/>
                          <w:i/>
                          <w:color w:val="000000" w:themeColor="text1"/>
                          <w:lang w:val="en-US" w:eastAsia="zh-CN"/>
                          <w14:textFill>
                            <w14:solidFill>
                              <w14:schemeClr w14:val="tx1"/>
                            </w14:solidFill>
                          </w14:textFill>
                        </w:rPr>
                      </m:ctrlPr>
                    </m:dPr>
                    <m:e>
                      <m:r>
                        <m:rPr/>
                        <w:rPr>
                          <w:rFonts w:hint="default" w:ascii="Cambria Math" w:hAnsi="Cambria Math"/>
                          <w:color w:val="000000" w:themeColor="text1"/>
                          <w:lang w:val="en-US" w:eastAsia="zh-CN"/>
                          <w14:textFill>
                            <w14:solidFill>
                              <w14:schemeClr w14:val="tx1"/>
                            </w14:solidFill>
                          </w14:textFill>
                        </w:rPr>
                        <m:t>y=f(x),x</m:t>
                      </m:r>
                      <m:r>
                        <m:rPr/>
                        <w:rPr>
                          <w:rFonts w:hint="default" w:ascii="Cambria Math" w:hAnsi="Cambria Math"/>
                          <w:color w:val="000000" w:themeColor="text1"/>
                          <w:lang w:val="en-US"/>
                          <w14:textFill>
                            <w14:solidFill>
                              <w14:schemeClr w14:val="tx1"/>
                            </w14:solidFill>
                          </w14:textFill>
                        </w:rPr>
                        <m:t>∈</m:t>
                      </m:r>
                      <m:r>
                        <m:rPr/>
                        <w:rPr>
                          <w:rFonts w:hint="default" w:ascii="Cambria Math" w:hAnsi="Cambria Math"/>
                          <w:color w:val="000000" w:themeColor="text1"/>
                          <w:lang w:val="en-US" w:eastAsia="zh-CN"/>
                          <w14:textFill>
                            <w14:solidFill>
                              <w14:schemeClr w14:val="tx1"/>
                            </w14:solidFill>
                          </w14:textFill>
                        </w:rPr>
                        <m:t>D</m:t>
                      </m:r>
                      <m:ctrlPr>
                        <w:rPr>
                          <w:rFonts w:hint="default" w:ascii="Cambria Math" w:hAnsi="Cambria Math"/>
                          <w:bCs/>
                          <w:i/>
                          <w:color w:val="000000" w:themeColor="text1"/>
                          <w:lang w:val="en-US" w:eastAsia="zh-CN"/>
                          <w14:textFill>
                            <w14:solidFill>
                              <w14:schemeClr w14:val="tx1"/>
                            </w14:solidFill>
                          </w14:textFill>
                        </w:rPr>
                      </m:ctrlPr>
                    </m:e>
                  </m:d>
                  <m:ctrlPr>
                    <w:rPr>
                      <w:rFonts w:hint="default" w:ascii="Cambria Math" w:hAnsi="Cambria Math"/>
                      <w:bCs/>
                      <w:i/>
                      <w:color w:val="000000" w:themeColor="text1"/>
                      <w14:textFill>
                        <w14:solidFill>
                          <w14:schemeClr w14:val="tx1"/>
                        </w14:solidFill>
                      </w14:textFill>
                    </w:rPr>
                  </m:ctrlPr>
                </m:e>
              </m:d>
            </m:oMath>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firstLine="422"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注</w:t>
            </w:r>
            <w:r>
              <w:rPr>
                <w:rFonts w:hint="eastAsia" w:ascii="Times New Roman" w:hAnsi="Times New Roman"/>
                <w:b/>
                <w:bCs w:val="0"/>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函数的定义域与对应法则称为函数的两个要素.两个函数相同的充分必要条件是它们的定义域和对应法则均相同</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如果函数的解析式能写成 y=f(x),则称该函数为显函数.例如y= sinx</w:t>
            </w:r>
            <w:r>
              <w:rPr>
                <w:rFonts w:hint="eastAsia" w:ascii="Times New Roman" w:hAnsi="Times New Roman"/>
                <w:b w:val="0"/>
                <w:bCs/>
                <w:color w:val="000000" w:themeColor="text1"/>
                <w:lang w:val="en-US"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y=</w:t>
            </w:r>
            <m:oMath>
              <m:r>
                <m:rPr>
                  <m:sty m:val="p"/>
                </m:rPr>
                <w:rPr>
                  <w:rFonts w:hint="eastAsia" w:ascii="Cambria Math" w:hAnsi="Cambria Math" w:cs="Times New Roman"/>
                  <w:color w:val="000000" w:themeColor="text1"/>
                  <w:kern w:val="2"/>
                  <w:sz w:val="21"/>
                  <w:szCs w:val="22"/>
                  <w:lang w:val="en-US" w:eastAsia="zh-CN" w:bidi="ar-SA"/>
                  <w14:textFill>
                    <w14:solidFill>
                      <w14:schemeClr w14:val="tx1"/>
                    </w14:solidFill>
                  </w14:textFill>
                </w:rPr>
                <m:t xml:space="preserve"> </m:t>
              </m:r>
              <m:r>
                <m:rPr>
                  <m:sty m:val="p"/>
                </m:rPr>
                <w:rPr>
                  <w:rFonts w:hint="default" w:ascii="Cambria Math" w:hAnsi="Cambria Math" w:cs="Times New Roman"/>
                  <w:color w:val="000000" w:themeColor="text1"/>
                  <w:kern w:val="2"/>
                  <w:sz w:val="21"/>
                  <w:szCs w:val="22"/>
                  <w:lang w:val="en-US" w:eastAsia="zh-CN" w:bidi="ar-SA"/>
                  <w14:textFill>
                    <w14:solidFill>
                      <w14:schemeClr w14:val="tx1"/>
                    </w14:solidFill>
                  </w14:textFill>
                </w:rPr>
                <m:t>l</m:t>
              </m:r>
              <m:r>
                <m:rPr>
                  <m:sty m:val="p"/>
                </m:rPr>
                <w:rPr>
                  <w:rFonts w:hint="eastAsia" w:ascii="Cambria Math" w:hAnsi="Cambria Math" w:cs="Times New Roman"/>
                  <w:color w:val="000000" w:themeColor="text1"/>
                  <w:kern w:val="2"/>
                  <w:sz w:val="21"/>
                  <w:szCs w:val="22"/>
                  <w:lang w:val="en-US" w:eastAsia="zh-CN" w:bidi="ar-SA"/>
                  <w14:textFill>
                    <w14:solidFill>
                      <w14:schemeClr w14:val="tx1"/>
                    </w14:solidFill>
                  </w14:textFill>
                </w:rPr>
                <m:t>nx</m:t>
              </m:r>
            </m:oMath>
            <w:r>
              <w:rPr>
                <w:rFonts w:hint="eastAsia" w:ascii="Times New Roman" w:hAnsi="Times New Roman"/>
                <w:b w:val="0"/>
                <w:bCs/>
                <w:color w:val="000000" w:themeColor="text1"/>
                <w:lang w:eastAsia="zh-CN"/>
                <w14:textFill>
                  <w14:solidFill>
                    <w14:schemeClr w14:val="tx1"/>
                  </w14:solidFill>
                </w14:textFill>
              </w:rPr>
              <w:t>等.</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如果在方程F(x,y)=0中,当 x在某一区间内取任意一个值,相应地总有满足该方程的唯一的y值存在,从而确定一个函数y=f(x)[使F(x,f(x)</w:t>
            </w:r>
            <w:r>
              <w:rPr>
                <w:rFonts w:hint="eastAsia" w:ascii="微软雅黑" w:hAnsi="微软雅黑" w:eastAsia="微软雅黑" w:cs="微软雅黑"/>
                <w:b w:val="0"/>
                <w:bCs/>
                <w:color w:val="000000" w:themeColor="text1"/>
                <w:lang w:eastAsia="zh-CN"/>
                <w14:textFill>
                  <w14:solidFill>
                    <w14:schemeClr w14:val="tx1"/>
                  </w14:solidFill>
                </w14:textFill>
              </w:rPr>
              <w:t>≡</w:t>
            </w:r>
            <w:r>
              <w:rPr>
                <w:rFonts w:hint="eastAsia" w:ascii="Times New Roman" w:hAnsi="Times New Roman"/>
                <w:b w:val="0"/>
                <w:bCs/>
                <w:color w:val="000000" w:themeColor="text1"/>
                <w:lang w:eastAsia="zh-CN"/>
                <w14:textFill>
                  <w14:solidFill>
                    <w14:schemeClr w14:val="tx1"/>
                  </w14:solidFill>
                </w14:textFill>
              </w:rPr>
              <w:t>0],则称y=f(x)是由方程F(x,y)=0所确定的隐函数.</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80" w:lineRule="exact"/>
              <w:ind w:left="0" w:leftChars="0" w:right="0" w:rightChars="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函数的定义域及函数值</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一般地,当 f(x)用x的表达式给出时,如果没有特别声明,那么函数的定义域就是使f(x)有意义的全体x的集合,这样所确定的定义域通常称为自然定义域.考虑 f(x)的表达式的实际意义而得出的定义域为实际定义域.</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 xml:space="preserve">例 </w:t>
            </w:r>
            <w:r>
              <w:rPr>
                <w:rFonts w:hint="eastAsia" w:ascii="Times New Roman" w:hAnsi="Times New Roman"/>
                <w:b w:val="0"/>
                <w:bCs/>
                <w:color w:val="000000" w:themeColor="text1"/>
                <w:lang w:eastAsia="zh-CN"/>
                <w14:textFill>
                  <w14:solidFill>
                    <w14:schemeClr w14:val="tx1"/>
                  </w14:solidFill>
                </w14:textFill>
              </w:rPr>
              <w:t xml:space="preserve"> 求函数的定义域:</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ab/>
            </w:r>
            <w:r>
              <w:rPr>
                <w:rFonts w:hint="eastAsia" w:ascii="Times New Roman" w:hAnsi="Times New Roman"/>
                <w:b w:val="0"/>
                <w:bCs/>
                <w:color w:val="000000" w:themeColor="text1"/>
                <w:lang w:eastAsia="zh-CN"/>
                <w14:textFill>
                  <w14:solidFill>
                    <w14:schemeClr w14:val="tx1"/>
                  </w14:solidFill>
                </w14:textFill>
              </w:rPr>
              <w:t xml:space="preserve">(1)f(x)= </w:t>
            </w:r>
            <m:oMath>
              <m:rad>
                <m:radPr>
                  <m:degHide m:val="1"/>
                  <m:ctrlPr>
                    <w:rPr>
                      <w:rFonts w:hint="default" w:ascii="Cambria Math" w:hAnsi="Cambria Math"/>
                      <w:bCs/>
                      <w:i/>
                      <w:color w:val="000000" w:themeColor="text1"/>
                      <w14:textFill>
                        <w14:solidFill>
                          <w14:schemeClr w14:val="tx1"/>
                        </w14:solidFill>
                      </w14:textFill>
                    </w:rPr>
                  </m:ctrlPr>
                </m:radPr>
                <m:deg>
                  <m:ctrlPr>
                    <w:rPr>
                      <w:rFonts w:hint="default" w:ascii="Cambria Math" w:hAnsi="Cambria Math"/>
                      <w:bCs/>
                      <w:i/>
                      <w:color w:val="000000" w:themeColor="text1"/>
                      <w14:textFill>
                        <w14:solidFill>
                          <w14:schemeClr w14:val="tx1"/>
                        </w14:solidFill>
                      </w14:textFill>
                    </w:rPr>
                  </m:ctrlPr>
                </m:deg>
                <m:e>
                  <m:r>
                    <m:rPr/>
                    <w:rPr>
                      <w:rFonts w:hint="default" w:ascii="Cambria Math" w:hAnsi="Cambria Math"/>
                      <w:color w:val="000000" w:themeColor="text1"/>
                      <w:lang w:val="en-US" w:eastAsia="zh-CN"/>
                      <w14:textFill>
                        <w14:solidFill>
                          <w14:schemeClr w14:val="tx1"/>
                        </w14:solidFill>
                      </w14:textFill>
                    </w:rPr>
                    <m:t>16−</m:t>
                  </m:r>
                  <m:sSup>
                    <m:sSupPr>
                      <m:ctrlPr>
                        <w:rPr>
                          <w:rFonts w:hint="default" w:ascii="Cambria Math" w:hAnsi="Cambria Math"/>
                          <w:bCs/>
                          <w:i/>
                          <w:color w:val="000000" w:themeColor="text1"/>
                          <w:lang w:val="en-US" w:eastAsia="zh-CN"/>
                          <w14:textFill>
                            <w14:solidFill>
                              <w14:schemeClr w14:val="tx1"/>
                            </w14:solidFill>
                          </w14:textFill>
                        </w:rPr>
                      </m:ctrlPr>
                    </m:sSupPr>
                    <m:e>
                      <m:r>
                        <m:rPr/>
                        <w:rPr>
                          <w:rFonts w:hint="default" w:ascii="Cambria Math" w:hAnsi="Cambria Math"/>
                          <w:color w:val="000000" w:themeColor="text1"/>
                          <w:lang w:val="en-US" w:eastAsia="zh-CN"/>
                          <w14:textFill>
                            <w14:solidFill>
                              <w14:schemeClr w14:val="tx1"/>
                            </w14:solidFill>
                          </w14:textFill>
                        </w:rPr>
                        <m:t>x</m:t>
                      </m:r>
                      <m:ctrlPr>
                        <w:rPr>
                          <w:rFonts w:hint="default" w:ascii="Cambria Math" w:hAnsi="Cambria Math"/>
                          <w:bCs/>
                          <w:i/>
                          <w:color w:val="000000" w:themeColor="text1"/>
                          <w:lang w:val="en-US" w:eastAsia="zh-CN"/>
                          <w14:textFill>
                            <w14:solidFill>
                              <w14:schemeClr w14:val="tx1"/>
                            </w14:solidFill>
                          </w14:textFill>
                        </w:rPr>
                      </m:ctrlPr>
                    </m:e>
                    <m:sup>
                      <m:r>
                        <m:rPr/>
                        <w:rPr>
                          <w:rFonts w:hint="default" w:ascii="Cambria Math" w:hAnsi="Cambria Math"/>
                          <w:color w:val="000000" w:themeColor="text1"/>
                          <w:lang w:val="en-US" w:eastAsia="zh-CN"/>
                          <w14:textFill>
                            <w14:solidFill>
                              <w14:schemeClr w14:val="tx1"/>
                            </w14:solidFill>
                          </w14:textFill>
                        </w:rPr>
                        <m:t>2</m:t>
                      </m:r>
                      <m:ctrlPr>
                        <w:rPr>
                          <w:rFonts w:hint="default" w:ascii="Cambria Math" w:hAnsi="Cambria Math"/>
                          <w:bCs/>
                          <w:i/>
                          <w:color w:val="000000" w:themeColor="text1"/>
                          <w:lang w:val="en-US" w:eastAsia="zh-CN"/>
                          <w14:textFill>
                            <w14:solidFill>
                              <w14:schemeClr w14:val="tx1"/>
                            </w14:solidFill>
                          </w14:textFill>
                        </w:rPr>
                      </m:ctrlPr>
                    </m:sup>
                  </m:sSup>
                  <m:ctrlPr>
                    <w:rPr>
                      <w:rFonts w:hint="default" w:ascii="Cambria Math" w:hAnsi="Cambria Math"/>
                      <w:bCs/>
                      <w:i/>
                      <w:color w:val="000000" w:themeColor="text1"/>
                      <w14:textFill>
                        <w14:solidFill>
                          <w14:schemeClr w14:val="tx1"/>
                        </w14:solidFill>
                      </w14:textFill>
                    </w:rPr>
                  </m:ctrlPr>
                </m:e>
              </m:rad>
            </m:oMath>
            <w:r>
              <w:rPr>
                <w:rFonts w:hint="eastAsia" w:ascii="Times New Roman" w:hAnsi="Times New Roman"/>
                <w:b w:val="0"/>
                <w:bCs/>
                <w:color w:val="000000" w:themeColor="text1"/>
                <w:lang w:eastAsia="zh-CN"/>
                <w14:textFill>
                  <w14:solidFill>
                    <w14:schemeClr w14:val="tx1"/>
                  </w14:solidFill>
                </w14:textFill>
              </w:rPr>
              <w:t xml:space="preserve">+ </w:t>
            </w:r>
            <m:oMath>
              <m:box>
                <m:boxPr>
                  <m:ctrlPr>
                    <w:rPr>
                      <w:rFonts w:hint="default" w:ascii="Cambria Math" w:hAnsi="Cambria Math"/>
                      <w:bCs/>
                      <w:i/>
                      <w:color w:val="000000" w:themeColor="text1"/>
                      <w:sz w:val="22"/>
                      <w:szCs w:val="24"/>
                      <w14:textFill>
                        <w14:solidFill>
                          <w14:schemeClr w14:val="tx1"/>
                        </w14:solidFill>
                      </w14:textFill>
                    </w:rPr>
                  </m:ctrlPr>
                </m:boxPr>
                <m:e>
                  <m:argPr>
                    <m:argSz m:val="-1"/>
                  </m:argPr>
                  <m:f>
                    <m:fPr>
                      <m:ctrlPr>
                        <w:rPr>
                          <w:rFonts w:hint="default" w:ascii="Cambria Math" w:hAnsi="Cambria Math"/>
                          <w:bCs/>
                          <w:i/>
                          <w:color w:val="000000" w:themeColor="text1"/>
                          <w:sz w:val="22"/>
                          <w:szCs w:val="24"/>
                          <w14:textFill>
                            <w14:solidFill>
                              <w14:schemeClr w14:val="tx1"/>
                            </w14:solidFill>
                          </w14:textFill>
                        </w:rPr>
                      </m:ctrlPr>
                    </m:fPr>
                    <m:num>
                      <m:r>
                        <m:rPr/>
                        <w:rPr>
                          <w:rFonts w:hint="default" w:ascii="Cambria Math" w:hAnsi="Cambria Math"/>
                          <w:color w:val="000000" w:themeColor="text1"/>
                          <w:sz w:val="22"/>
                          <w:szCs w:val="24"/>
                          <w:lang w:val="en-US" w:eastAsia="zh-CN"/>
                          <w14:textFill>
                            <w14:solidFill>
                              <w14:schemeClr w14:val="tx1"/>
                            </w14:solidFill>
                          </w14:textFill>
                        </w:rPr>
                        <m:t>1</m:t>
                      </m:r>
                      <m:ctrlPr>
                        <w:rPr>
                          <w:rFonts w:hint="default" w:ascii="Cambria Math" w:hAnsi="Cambria Math"/>
                          <w:bCs/>
                          <w:i/>
                          <w:color w:val="000000" w:themeColor="text1"/>
                          <w:sz w:val="22"/>
                          <w:szCs w:val="24"/>
                          <w14:textFill>
                            <w14:solidFill>
                              <w14:schemeClr w14:val="tx1"/>
                            </w14:solidFill>
                          </w14:textFill>
                        </w:rPr>
                      </m:ctrlPr>
                    </m:num>
                    <m:den>
                      <m:r>
                        <m:rPr/>
                        <w:rPr>
                          <w:rFonts w:hint="default" w:ascii="Cambria Math" w:hAnsi="Cambria Math"/>
                          <w:color w:val="000000" w:themeColor="text1"/>
                          <w:sz w:val="22"/>
                          <w:szCs w:val="24"/>
                          <w:lang w:val="en-US" w:eastAsia="zh-CN"/>
                          <w14:textFill>
                            <w14:solidFill>
                              <w14:schemeClr w14:val="tx1"/>
                            </w14:solidFill>
                          </w14:textFill>
                        </w:rPr>
                        <m:t>x−3</m:t>
                      </m:r>
                      <m:ctrlPr>
                        <w:rPr>
                          <w:rFonts w:hint="default" w:ascii="Cambria Math" w:hAnsi="Cambria Math"/>
                          <w:bCs/>
                          <w:i/>
                          <w:color w:val="000000" w:themeColor="text1"/>
                          <w:sz w:val="22"/>
                          <w:szCs w:val="24"/>
                          <w14:textFill>
                            <w14:solidFill>
                              <w14:schemeClr w14:val="tx1"/>
                            </w14:solidFill>
                          </w14:textFill>
                        </w:rPr>
                      </m:ctrlPr>
                    </m:den>
                  </m:f>
                  <m:ctrlPr>
                    <w:rPr>
                      <w:rFonts w:hint="default" w:ascii="Cambria Math" w:hAnsi="Cambria Math"/>
                      <w:bCs/>
                      <w:i/>
                      <w:color w:val="000000" w:themeColor="text1"/>
                      <w:sz w:val="22"/>
                      <w:szCs w:val="24"/>
                      <w14:textFill>
                        <w14:solidFill>
                          <w14:schemeClr w14:val="tx1"/>
                        </w14:solidFill>
                      </w14:textFill>
                    </w:rPr>
                  </m:ctrlPr>
                </m:e>
              </m:box>
            </m:oMath>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ab/>
            </w:r>
            <w:r>
              <w:rPr>
                <w:rFonts w:hint="eastAsia" w:ascii="Times New Roman" w:hAnsi="Times New Roman"/>
                <w:b w:val="0"/>
                <w:bCs/>
                <w:color w:val="000000" w:themeColor="text1"/>
                <w:lang w:eastAsia="zh-CN"/>
                <w14:textFill>
                  <w14:solidFill>
                    <w14:schemeClr w14:val="tx1"/>
                  </w14:solidFill>
                </w14:textFill>
              </w:rPr>
              <w:t>(2)9(x)=1n(3x-2)+arcosx.</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解</w:t>
            </w:r>
            <w:r>
              <w:rPr>
                <w:rFonts w:hint="eastAsia" w:ascii="Times New Roman" w:hAnsi="Times New Roman"/>
                <w:b w:val="0"/>
                <w:bCs/>
                <w:color w:val="000000" w:themeColor="text1"/>
                <w:lang w:eastAsia="zh-CN"/>
                <w14:textFill>
                  <w14:solidFill>
                    <w14:schemeClr w14:val="tx1"/>
                  </w14:solidFill>
                </w14:textFill>
              </w:rPr>
              <w:t xml:space="preserve">  (1)要使</w:t>
            </w:r>
            <m:oMath>
              <m:rad>
                <m:radPr>
                  <m:degHide m:val="1"/>
                  <m:ctrlPr>
                    <w:rPr>
                      <w:rFonts w:hint="default" w:ascii="Cambria Math" w:hAnsi="Cambria Math"/>
                      <w:bCs/>
                      <w:i/>
                      <w:color w:val="000000" w:themeColor="text1"/>
                      <w14:textFill>
                        <w14:solidFill>
                          <w14:schemeClr w14:val="tx1"/>
                        </w14:solidFill>
                      </w14:textFill>
                    </w:rPr>
                  </m:ctrlPr>
                </m:radPr>
                <m:deg>
                  <m:ctrlPr>
                    <w:rPr>
                      <w:rFonts w:hint="default" w:ascii="Cambria Math" w:hAnsi="Cambria Math"/>
                      <w:bCs/>
                      <w:i/>
                      <w:color w:val="000000" w:themeColor="text1"/>
                      <w14:textFill>
                        <w14:solidFill>
                          <w14:schemeClr w14:val="tx1"/>
                        </w14:solidFill>
                      </w14:textFill>
                    </w:rPr>
                  </m:ctrlPr>
                </m:deg>
                <m:e>
                  <m:r>
                    <m:rPr/>
                    <w:rPr>
                      <w:rFonts w:hint="default" w:ascii="Cambria Math" w:hAnsi="Cambria Math"/>
                      <w:color w:val="000000" w:themeColor="text1"/>
                      <w:lang w:val="en-US" w:eastAsia="zh-CN"/>
                      <w14:textFill>
                        <w14:solidFill>
                          <w14:schemeClr w14:val="tx1"/>
                        </w14:solidFill>
                      </w14:textFill>
                    </w:rPr>
                    <m:t>16−</m:t>
                  </m:r>
                  <m:sSup>
                    <m:sSupPr>
                      <m:ctrlPr>
                        <w:rPr>
                          <w:rFonts w:hint="default" w:ascii="Cambria Math" w:hAnsi="Cambria Math"/>
                          <w:bCs/>
                          <w:i/>
                          <w:color w:val="000000" w:themeColor="text1"/>
                          <w:lang w:val="en-US" w:eastAsia="zh-CN"/>
                          <w14:textFill>
                            <w14:solidFill>
                              <w14:schemeClr w14:val="tx1"/>
                            </w14:solidFill>
                          </w14:textFill>
                        </w:rPr>
                      </m:ctrlPr>
                    </m:sSupPr>
                    <m:e>
                      <m:r>
                        <m:rPr/>
                        <w:rPr>
                          <w:rFonts w:hint="default" w:ascii="Cambria Math" w:hAnsi="Cambria Math"/>
                          <w:color w:val="000000" w:themeColor="text1"/>
                          <w:lang w:val="en-US" w:eastAsia="zh-CN"/>
                          <w14:textFill>
                            <w14:solidFill>
                              <w14:schemeClr w14:val="tx1"/>
                            </w14:solidFill>
                          </w14:textFill>
                        </w:rPr>
                        <m:t>x</m:t>
                      </m:r>
                      <m:ctrlPr>
                        <w:rPr>
                          <w:rFonts w:hint="default" w:ascii="Cambria Math" w:hAnsi="Cambria Math"/>
                          <w:bCs/>
                          <w:i/>
                          <w:color w:val="000000" w:themeColor="text1"/>
                          <w:lang w:val="en-US" w:eastAsia="zh-CN"/>
                          <w14:textFill>
                            <w14:solidFill>
                              <w14:schemeClr w14:val="tx1"/>
                            </w14:solidFill>
                          </w14:textFill>
                        </w:rPr>
                      </m:ctrlPr>
                    </m:e>
                    <m:sup>
                      <m:r>
                        <m:rPr/>
                        <w:rPr>
                          <w:rFonts w:hint="default" w:ascii="Cambria Math" w:hAnsi="Cambria Math"/>
                          <w:color w:val="000000" w:themeColor="text1"/>
                          <w:lang w:val="en-US" w:eastAsia="zh-CN"/>
                          <w14:textFill>
                            <w14:solidFill>
                              <w14:schemeClr w14:val="tx1"/>
                            </w14:solidFill>
                          </w14:textFill>
                        </w:rPr>
                        <m:t>2</m:t>
                      </m:r>
                      <m:ctrlPr>
                        <w:rPr>
                          <w:rFonts w:hint="default" w:ascii="Cambria Math" w:hAnsi="Cambria Math"/>
                          <w:bCs/>
                          <w:i/>
                          <w:color w:val="000000" w:themeColor="text1"/>
                          <w:lang w:val="en-US" w:eastAsia="zh-CN"/>
                          <w14:textFill>
                            <w14:solidFill>
                              <w14:schemeClr w14:val="tx1"/>
                            </w14:solidFill>
                          </w14:textFill>
                        </w:rPr>
                      </m:ctrlPr>
                    </m:sup>
                  </m:sSup>
                  <m:ctrlPr>
                    <w:rPr>
                      <w:rFonts w:hint="default" w:ascii="Cambria Math" w:hAnsi="Cambria Math"/>
                      <w:bCs/>
                      <w:i/>
                      <w:color w:val="000000" w:themeColor="text1"/>
                      <w14:textFill>
                        <w14:solidFill>
                          <w14:schemeClr w14:val="tx1"/>
                        </w14:solidFill>
                      </w14:textFill>
                    </w:rPr>
                  </m:ctrlPr>
                </m:e>
              </m:rad>
            </m:oMath>
            <w:r>
              <w:rPr>
                <w:rFonts w:hint="eastAsia" w:ascii="Times New Roman" w:hAnsi="Times New Roman"/>
                <w:b w:val="0"/>
                <w:bCs/>
                <w:color w:val="000000" w:themeColor="text1"/>
                <w:lang w:eastAsia="zh-CN"/>
                <w14:textFill>
                  <w14:solidFill>
                    <w14:schemeClr w14:val="tx1"/>
                  </w14:solidFill>
                </w14:textFill>
              </w:rPr>
              <w:t>与</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1</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x−3</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同时有意义 ,应满足 16-x</w:t>
            </w:r>
            <w:r>
              <w:rPr>
                <w:rFonts w:hint="eastAsia" w:ascii="Times New Roman" w:hAnsi="Times New Roman"/>
                <w:b w:val="0"/>
                <w:bCs/>
                <w:color w:val="000000" w:themeColor="text1"/>
                <w:vertAlign w:val="superscript"/>
                <w:lang w:eastAsia="zh-CN"/>
                <w14:textFill>
                  <w14:solidFill>
                    <w14:schemeClr w14:val="tx1"/>
                  </w14:solidFill>
                </w14:textFill>
              </w:rPr>
              <w:t>2</w:t>
            </w:r>
            <w:r>
              <w:rPr>
                <w:rFonts w:hint="eastAsia" w:ascii="Times New Roman" w:hAnsi="Times New Roman"/>
                <w:b w:val="0"/>
                <w:bCs/>
                <w:color w:val="000000" w:themeColor="text1"/>
                <w:lang w:eastAsia="zh-CN"/>
                <w14:textFill>
                  <w14:solidFill>
                    <w14:schemeClr w14:val="tx1"/>
                  </w14:solidFill>
                </w14:textFill>
              </w:rPr>
              <w:t>≥0且x-3≠0,即</w:t>
            </w:r>
            <m:oMath>
              <m:d>
                <m:dPr>
                  <m:begChr m:val="|"/>
                  <m:endChr m:val="|"/>
                  <m:ctrlPr>
                    <w:rPr>
                      <w:rFonts w:hint="default" w:ascii="Cambria Math" w:hAnsi="Cambria Math"/>
                      <w:bCs/>
                      <w:i/>
                      <w:color w:val="000000" w:themeColor="text1"/>
                      <w14:textFill>
                        <w14:solidFill>
                          <w14:schemeClr w14:val="tx1"/>
                        </w14:solidFill>
                      </w14:textFill>
                    </w:rPr>
                  </m:ctrlPr>
                </m:dPr>
                <m:e>
                  <m:r>
                    <m:rPr/>
                    <w:rPr>
                      <w:rFonts w:hint="default" w:ascii="Cambria Math" w:hAnsi="Cambria Math"/>
                      <w:color w:val="000000" w:themeColor="text1"/>
                      <w:lang w:val="en-US" w:eastAsia="zh-CN"/>
                      <w14:textFill>
                        <w14:solidFill>
                          <w14:schemeClr w14:val="tx1"/>
                        </w14:solidFill>
                      </w14:textFill>
                    </w:rPr>
                    <m:t>x</m:t>
                  </m:r>
                  <m:ctrlPr>
                    <w:rPr>
                      <w:rFonts w:hint="default" w:ascii="Cambria Math" w:hAnsi="Cambria Math"/>
                      <w:bCs/>
                      <w:i/>
                      <w:color w:val="000000" w:themeColor="text1"/>
                      <w14:textFill>
                        <w14:solidFill>
                          <w14:schemeClr w14:val="tx1"/>
                        </w14:solidFill>
                      </w14:textFill>
                    </w:rPr>
                  </m:ctrlPr>
                </m:e>
              </m:d>
            </m:oMath>
            <w:r>
              <w:rPr>
                <w:rFonts w:hint="eastAsia" w:ascii="Times New Roman" w:hAnsi="Times New Roman"/>
                <w:b w:val="0"/>
                <w:bCs/>
                <w:color w:val="000000" w:themeColor="text1"/>
                <w:lang w:eastAsia="zh-CN"/>
                <w14:textFill>
                  <w14:solidFill>
                    <w14:schemeClr w14:val="tx1"/>
                  </w14:solidFill>
                </w14:textFill>
              </w:rPr>
              <w:t>≤4且x≠3,其定义域为</w:t>
            </w:r>
            <m:oMath>
              <m:d>
                <m:dPr>
                  <m:begChr m:val="{"/>
                  <m:endChr m:val="}"/>
                  <m:ctrlPr>
                    <w:rPr>
                      <w:rFonts w:hint="default" w:ascii="Cambria Math" w:hAnsi="Cambria Math"/>
                      <w:bCs/>
                      <w:i/>
                      <w:color w:val="000000" w:themeColor="text1"/>
                      <w14:textFill>
                        <w14:solidFill>
                          <w14:schemeClr w14:val="tx1"/>
                        </w14:solidFill>
                      </w14:textFill>
                    </w:rPr>
                  </m:ctrlPr>
                </m:dPr>
                <m:e>
                  <m:r>
                    <m:rPr/>
                    <w:rPr>
                      <w:rFonts w:hint="default" w:ascii="Cambria Math" w:hAnsi="Cambria Math"/>
                      <w:color w:val="000000" w:themeColor="text1"/>
                      <w:lang w:val="en-US" w:eastAsia="zh-CN"/>
                      <w14:textFill>
                        <w14:solidFill>
                          <w14:schemeClr w14:val="tx1"/>
                        </w14:solidFill>
                      </w14:textFill>
                    </w:rPr>
                    <m:t>x</m:t>
                  </m:r>
                  <m:ctrlPr>
                    <w:rPr>
                      <w:rFonts w:hint="default" w:ascii="Cambria Math" w:hAnsi="Cambria Math"/>
                      <w:bCs/>
                      <w:i/>
                      <w:color w:val="000000" w:themeColor="text1"/>
                      <w14:textFill>
                        <w14:solidFill>
                          <w14:schemeClr w14:val="tx1"/>
                        </w14:solidFill>
                      </w14:textFill>
                    </w:rPr>
                  </m:ctrlPr>
                </m:e>
                <m:e>
                  <m:r>
                    <m:rPr/>
                    <w:rPr>
                      <w:rFonts w:hint="eastAsia" w:ascii="Cambria Math" w:hAnsi="Cambria Math"/>
                      <w:color w:val="000000" w:themeColor="text1"/>
                      <w14:textFill>
                        <w14:solidFill>
                          <w14:schemeClr w14:val="tx1"/>
                        </w14:solidFill>
                      </w14:textFill>
                    </w:rPr>
                    <m:t>−4≤x&lt;3</m:t>
                  </m:r>
                  <m:ctrlPr>
                    <w:rPr>
                      <w:rFonts w:hint="default" w:ascii="Cambria Math" w:hAnsi="Cambria Math"/>
                      <w:bCs/>
                      <w:i/>
                      <w:color w:val="000000" w:themeColor="text1"/>
                      <w14:textFill>
                        <w14:solidFill>
                          <w14:schemeClr w14:val="tx1"/>
                        </w14:solidFill>
                      </w14:textFill>
                    </w:rPr>
                  </m:ctrlPr>
                </m:e>
              </m:d>
            </m:oMath>
            <w:r>
              <w:rPr>
                <w:rFonts w:hint="eastAsia" w:ascii="Times New Roman" w:hAnsi="Times New Roman"/>
                <w:b w:val="0"/>
                <w:bCs/>
                <w:color w:val="000000" w:themeColor="text1"/>
                <w:lang w:eastAsia="zh-CN"/>
                <w14:textFill>
                  <w14:solidFill>
                    <w14:schemeClr w14:val="tx1"/>
                  </w14:solidFill>
                </w14:textFill>
              </w:rPr>
              <w:t>U</w:t>
            </w:r>
            <m:oMath>
              <m:d>
                <m:dPr>
                  <m:begChr m:val="{"/>
                  <m:endChr m:val="}"/>
                  <m:ctrlPr>
                    <w:rPr>
                      <w:rFonts w:hint="default" w:ascii="Cambria Math" w:hAnsi="Cambria Math"/>
                      <w:bCs/>
                      <w:i/>
                      <w:color w:val="000000" w:themeColor="text1"/>
                      <w14:textFill>
                        <w14:solidFill>
                          <w14:schemeClr w14:val="tx1"/>
                        </w14:solidFill>
                      </w14:textFill>
                    </w:rPr>
                  </m:ctrlPr>
                </m:dPr>
                <m:e>
                  <m:r>
                    <m:rPr/>
                    <w:rPr>
                      <w:rFonts w:hint="default" w:ascii="Cambria Math" w:hAnsi="Cambria Math"/>
                      <w:color w:val="000000" w:themeColor="text1"/>
                      <w:lang w:val="en-US" w:eastAsia="zh-CN"/>
                      <w14:textFill>
                        <w14:solidFill>
                          <w14:schemeClr w14:val="tx1"/>
                        </w14:solidFill>
                      </w14:textFill>
                    </w:rPr>
                    <m:t>x</m:t>
                  </m:r>
                  <m:ctrlPr>
                    <w:rPr>
                      <w:rFonts w:hint="default" w:ascii="Cambria Math" w:hAnsi="Cambria Math"/>
                      <w:bCs/>
                      <w:i/>
                      <w:color w:val="000000" w:themeColor="text1"/>
                      <w14:textFill>
                        <w14:solidFill>
                          <w14:schemeClr w14:val="tx1"/>
                        </w14:solidFill>
                      </w14:textFill>
                    </w:rPr>
                  </m:ctrlPr>
                </m:e>
                <m:e>
                  <m:r>
                    <m:rPr/>
                    <w:rPr>
                      <w:rFonts w:hint="eastAsia" w:ascii="Cambria Math" w:hAnsi="Cambria Math"/>
                      <w:color w:val="000000" w:themeColor="text1"/>
                      <w14:textFill>
                        <w14:solidFill>
                          <w14:schemeClr w14:val="tx1"/>
                        </w14:solidFill>
                      </w14:textFill>
                    </w:rPr>
                    <m:t>3&lt;x≤4</m:t>
                  </m:r>
                  <m:ctrlPr>
                    <w:rPr>
                      <w:rFonts w:hint="default" w:ascii="Cambria Math" w:hAnsi="Cambria Math"/>
                      <w:bCs/>
                      <w:i/>
                      <w:color w:val="000000" w:themeColor="text1"/>
                      <w14:textFill>
                        <w14:solidFill>
                          <w14:schemeClr w14:val="tx1"/>
                        </w14:solidFill>
                      </w14:textFill>
                    </w:rPr>
                  </m:ctrlPr>
                </m:e>
              </m:d>
            </m:oMath>
            <w:r>
              <w:rPr>
                <w:rFonts w:hint="eastAsia" w:ascii="Times New Roman" w:hAnsi="Times New Roman"/>
                <w:b w:val="0"/>
                <w:bCs/>
                <w:color w:val="000000" w:themeColor="text1"/>
                <w:lang w:eastAsia="zh-CN"/>
                <w14:textFill>
                  <w14:solidFill>
                    <w14:schemeClr w14:val="tx1"/>
                  </w14:solidFill>
                </w14:textFill>
              </w:rPr>
              <w:t>如图</w:t>
            </w:r>
            <w:r>
              <w:rPr>
                <w:rFonts w:hint="eastAsia" w:ascii="Times New Roman" w:hAnsi="Times New Roman"/>
                <w:b w:val="0"/>
                <w:bCs/>
                <w:color w:val="000000" w:themeColor="text1"/>
                <w:lang w:val="en-US" w:eastAsia="zh-CN"/>
                <w14:textFill>
                  <w14:solidFill>
                    <w14:schemeClr w14:val="tx1"/>
                  </w14:solidFill>
                </w14:textFill>
              </w:rPr>
              <w:t>1-1</w:t>
            </w:r>
            <w:r>
              <w:rPr>
                <w:rFonts w:hint="eastAsia" w:ascii="Times New Roman" w:hAnsi="Times New Roman"/>
                <w:b w:val="0"/>
                <w:bCs/>
                <w:color w:val="000000" w:themeColor="text1"/>
                <w:lang w:eastAsia="zh-CN"/>
                <w14:textFill>
                  <w14:solidFill>
                    <w14:schemeClr w14:val="tx1"/>
                  </w14:solidFill>
                </w14:textFill>
              </w:rPr>
              <w:t>所示.</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auto"/>
              <w:rPr>
                <w:rFonts w:hint="eastAsia" w:ascii="Times New Roman" w:hAnsi="Times New Roman"/>
                <w:b w:val="0"/>
                <w:bCs/>
                <w:color w:val="000000" w:themeColor="text1"/>
                <w:lang w:eastAsia="zh-CN"/>
                <w14:textFill>
                  <w14:solidFill>
                    <w14:schemeClr w14:val="tx1"/>
                  </w14:solidFill>
                </w14:textFill>
              </w:rPr>
            </w:pPr>
            <w:r>
              <w:rPr>
                <w:rFonts w:hint="default"/>
              </w:rPr>
              <w:drawing>
                <wp:inline distT="0" distB="0" distL="114300" distR="114300">
                  <wp:extent cx="2216785" cy="697230"/>
                  <wp:effectExtent l="0" t="0" r="1206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216785" cy="697230"/>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80" w:lineRule="exact"/>
              <w:ind w:left="0" w:right="0" w:rightChars="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(2)</w:t>
            </w:r>
            <w:r>
              <w:rPr>
                <w:rFonts w:hint="eastAsia" w:ascii="Times New Roman" w:hAnsi="Times New Roman"/>
                <w:b w:val="0"/>
                <w:bCs/>
                <w:color w:val="000000" w:themeColor="text1"/>
                <w:lang w:eastAsia="zh-CN"/>
                <w14:textFill>
                  <w14:solidFill>
                    <w14:schemeClr w14:val="tx1"/>
                  </w14:solidFill>
                </w14:textFill>
              </w:rPr>
              <w:t>要使1n(3x-2)与arcosx同时有意义,应满足3x-2&gt;0且-1≤x≤1,即x&gt;</w:t>
            </w:r>
            <m:oMath>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2</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3</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oMath>
            <w:r>
              <w:rPr>
                <w:rFonts w:hint="eastAsia" w:ascii="Times New Roman" w:hAnsi="Times New Roman"/>
                <w:b w:val="0"/>
                <w:bCs/>
                <w:color w:val="000000" w:themeColor="text1"/>
                <w:lang w:eastAsia="zh-CN"/>
                <w14:textFill>
                  <w14:solidFill>
                    <w14:schemeClr w14:val="tx1"/>
                  </w14:solidFill>
                </w14:textFill>
              </w:rPr>
              <w:t>且 -1≤x≤1,故定义域为</w:t>
            </w:r>
            <m:oMath>
              <m:d>
                <m:dPr>
                  <m:begChr m:val="{"/>
                  <m:endChr m:val="}"/>
                  <m:ctrlPr>
                    <w:rPr>
                      <w:rFonts w:hint="default" w:ascii="Cambria Math" w:hAnsi="Cambria Math"/>
                      <w:bCs/>
                      <w:i/>
                      <w:color w:val="000000" w:themeColor="text1"/>
                      <w14:textFill>
                        <w14:solidFill>
                          <w14:schemeClr w14:val="tx1"/>
                        </w14:solidFill>
                      </w14:textFill>
                    </w:rPr>
                  </m:ctrlPr>
                </m:dPr>
                <m:e>
                  <m:r>
                    <m:rPr/>
                    <w:rPr>
                      <w:rFonts w:hint="default" w:ascii="Cambria Math" w:hAnsi="Cambria Math"/>
                      <w:color w:val="000000" w:themeColor="text1"/>
                      <w:lang w:val="en-US" w:eastAsia="zh-CN"/>
                      <w14:textFill>
                        <w14:solidFill>
                          <w14:schemeClr w14:val="tx1"/>
                        </w14:solidFill>
                      </w14:textFill>
                    </w:rPr>
                    <m:t>x</m:t>
                  </m:r>
                  <m:ctrlPr>
                    <w:rPr>
                      <w:rFonts w:hint="default" w:ascii="Cambria Math" w:hAnsi="Cambria Math"/>
                      <w:bCs/>
                      <w:i/>
                      <w:color w:val="000000" w:themeColor="text1"/>
                      <w14:textFill>
                        <w14:solidFill>
                          <w14:schemeClr w14:val="tx1"/>
                        </w14:solidFill>
                      </w14:textFill>
                    </w:rPr>
                  </m:ctrlPr>
                </m:e>
                <m:e>
                  <m:box>
                    <m:boxPr>
                      <m:ctrlPr>
                        <w:rPr>
                          <w:rFonts w:hint="default" w:ascii="Cambria Math" w:hAnsi="Cambria Math"/>
                          <w:bCs/>
                          <w:i/>
                          <w:color w:val="000000" w:themeColor="text1"/>
                          <w14:textFill>
                            <w14:solidFill>
                              <w14:schemeClr w14:val="tx1"/>
                            </w14:solidFill>
                          </w14:textFill>
                        </w:rPr>
                      </m:ctrlPr>
                    </m:boxPr>
                    <m:e>
                      <m:argPr>
                        <m:argSz m:val="-1"/>
                      </m:argPr>
                      <m:f>
                        <m:fPr>
                          <m:ctrlPr>
                            <w:rPr>
                              <w:rFonts w:hint="default" w:ascii="Cambria Math" w:hAnsi="Cambria Math"/>
                              <w:bCs/>
                              <w:i/>
                              <w:color w:val="000000" w:themeColor="text1"/>
                              <w14:textFill>
                                <w14:solidFill>
                                  <w14:schemeClr w14:val="tx1"/>
                                </w14:solidFill>
                              </w14:textFill>
                            </w:rPr>
                          </m:ctrlPr>
                        </m:fPr>
                        <m:num>
                          <m:r>
                            <m:rPr/>
                            <w:rPr>
                              <w:rFonts w:hint="default" w:ascii="Cambria Math" w:hAnsi="Cambria Math"/>
                              <w:color w:val="000000" w:themeColor="text1"/>
                              <w:lang w:val="en-US" w:eastAsia="zh-CN"/>
                              <w14:textFill>
                                <w14:solidFill>
                                  <w14:schemeClr w14:val="tx1"/>
                                </w14:solidFill>
                              </w14:textFill>
                            </w:rPr>
                            <m:t>2</m:t>
                          </m:r>
                          <m:ctrlPr>
                            <w:rPr>
                              <w:rFonts w:hint="default" w:ascii="Cambria Math" w:hAnsi="Cambria Math"/>
                              <w:bCs/>
                              <w:i/>
                              <w:color w:val="000000" w:themeColor="text1"/>
                              <w14:textFill>
                                <w14:solidFill>
                                  <w14:schemeClr w14:val="tx1"/>
                                </w14:solidFill>
                              </w14:textFill>
                            </w:rPr>
                          </m:ctrlPr>
                        </m:num>
                        <m:den>
                          <m:r>
                            <m:rPr/>
                            <w:rPr>
                              <w:rFonts w:hint="default" w:ascii="Cambria Math" w:hAnsi="Cambria Math"/>
                              <w:color w:val="000000" w:themeColor="text1"/>
                              <w:lang w:val="en-US" w:eastAsia="zh-CN"/>
                              <w14:textFill>
                                <w14:solidFill>
                                  <w14:schemeClr w14:val="tx1"/>
                                </w14:solidFill>
                              </w14:textFill>
                            </w:rPr>
                            <m:t>3</m:t>
                          </m:r>
                          <m:ctrlPr>
                            <w:rPr>
                              <w:rFonts w:hint="default" w:ascii="Cambria Math" w:hAnsi="Cambria Math"/>
                              <w:bCs/>
                              <w:i/>
                              <w:color w:val="000000" w:themeColor="text1"/>
                              <w14:textFill>
                                <w14:solidFill>
                                  <w14:schemeClr w14:val="tx1"/>
                                </w14:solidFill>
                              </w14:textFill>
                            </w:rPr>
                          </m:ctrlPr>
                        </m:den>
                      </m:f>
                      <m:ctrlPr>
                        <w:rPr>
                          <w:rFonts w:hint="default" w:ascii="Cambria Math" w:hAnsi="Cambria Math"/>
                          <w:bCs/>
                          <w:i/>
                          <w:color w:val="000000" w:themeColor="text1"/>
                          <w14:textFill>
                            <w14:solidFill>
                              <w14:schemeClr w14:val="tx1"/>
                            </w14:solidFill>
                          </w14:textFill>
                        </w:rPr>
                      </m:ctrlPr>
                    </m:e>
                  </m:box>
                  <m:r>
                    <m:rPr/>
                    <w:rPr>
                      <w:rFonts w:hint="eastAsia" w:ascii="Cambria Math" w:hAnsi="Cambria Math"/>
                      <w:color w:val="000000" w:themeColor="text1"/>
                      <w14:textFill>
                        <w14:solidFill>
                          <w14:schemeClr w14:val="tx1"/>
                        </w14:solidFill>
                      </w14:textFill>
                    </w:rPr>
                    <m:t>&lt;x≤1</m:t>
                  </m:r>
                  <m:ctrlPr>
                    <w:rPr>
                      <w:rFonts w:hint="default" w:ascii="Cambria Math" w:hAnsi="Cambria Math"/>
                      <w:bCs/>
                      <w:i/>
                      <w:color w:val="000000" w:themeColor="text1"/>
                      <w14:textFill>
                        <w14:solidFill>
                          <w14:schemeClr w14:val="tx1"/>
                        </w14:solidFill>
                      </w14:textFill>
                    </w:rPr>
                  </m:ctrlPr>
                </m:e>
              </m:d>
            </m:oMath>
            <w:r>
              <w:rPr>
                <w:rFonts w:hint="eastAsia" w:ascii="Times New Roman" w:hAnsi="Times New Roman"/>
                <w:b w:val="0"/>
                <w:bCs/>
                <w:color w:val="000000" w:themeColor="text1"/>
                <w:lang w:eastAsia="zh-CN"/>
                <w14:textFill>
                  <w14:solidFill>
                    <w14:schemeClr w14:val="tx1"/>
                  </w14:solidFill>
                </w14:textFill>
              </w:rPr>
              <w:t>,如图</w:t>
            </w:r>
            <w:r>
              <w:rPr>
                <w:rFonts w:hint="eastAsia" w:ascii="Times New Roman" w:hAnsi="Times New Roman"/>
                <w:b w:val="0"/>
                <w:bCs/>
                <w:color w:val="000000" w:themeColor="text1"/>
                <w:lang w:val="en-US" w:eastAsia="zh-CN"/>
                <w14:textFill>
                  <w14:solidFill>
                    <w14:schemeClr w14:val="tx1"/>
                  </w14:solidFill>
                </w14:textFill>
              </w:rPr>
              <w:t>1-2</w:t>
            </w:r>
            <w:r>
              <w:rPr>
                <w:rFonts w:hint="eastAsia" w:ascii="Times New Roman" w:hAnsi="Times New Roman"/>
                <w:b w:val="0"/>
                <w:bCs/>
                <w:color w:val="000000" w:themeColor="text1"/>
                <w:lang w:eastAsia="zh-CN"/>
                <w14:textFill>
                  <w14:solidFill>
                    <w14:schemeClr w14:val="tx1"/>
                  </w14:solidFill>
                </w14:textFill>
              </w:rPr>
              <w:t>所示.</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420" w:leftChars="0" w:right="0" w:rightChars="0"/>
              <w:jc w:val="center"/>
              <w:textAlignment w:val="auto"/>
              <w:rPr>
                <w:rFonts w:hint="eastAsia" w:ascii="Times New Roman" w:hAnsi="Times New Roman"/>
                <w:b w:val="0"/>
                <w:bCs/>
                <w:color w:val="000000" w:themeColor="text1"/>
                <w:lang w:eastAsia="zh-CN"/>
                <w14:textFill>
                  <w14:solidFill>
                    <w14:schemeClr w14:val="tx1"/>
                  </w14:solidFill>
                </w14:textFill>
              </w:rPr>
            </w:pPr>
            <w:r>
              <w:rPr>
                <w:rFonts w:hint="default"/>
              </w:rPr>
              <w:drawing>
                <wp:inline distT="0" distB="0" distL="114300" distR="114300">
                  <wp:extent cx="1994535" cy="698500"/>
                  <wp:effectExtent l="0" t="0" r="571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1994535" cy="69850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b/>
              </w:rPr>
            </w:pPr>
            <w:r>
              <w:rPr>
                <w:rFonts w:hint="eastAsia" w:ascii="Times New Roman" w:hAnsi="Times New Roman"/>
                <w:b/>
                <w:bCs/>
                <w:color w:val="548235" w:themeColor="accent6" w:themeShade="BF"/>
                <w:szCs w:val="24"/>
              </w:rPr>
              <w:t>【学生】</w:t>
            </w:r>
            <w:r>
              <w:rPr>
                <w:rFonts w:hint="eastAsia" w:ascii="Times New Roman" w:hAnsi="Times New Roman"/>
                <w:color w:val="548235" w:themeColor="accent6" w:themeShade="BF"/>
                <w:szCs w:val="24"/>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讲解函数的概念</w:t>
            </w:r>
            <w:r>
              <w:rPr>
                <w:rFonts w:hint="eastAsia" w:ascii="Times New Roman" w:hAnsi="Times New Roman"/>
                <w:b/>
                <w:szCs w:val="24"/>
              </w:rPr>
              <w:t>，</w:t>
            </w:r>
            <w:r>
              <w:rPr>
                <w:rFonts w:hint="eastAsia" w:ascii="Times New Roman" w:hAnsi="Times New Roman"/>
                <w:b/>
                <w:szCs w:val="24"/>
                <w:lang w:eastAsia="zh-CN"/>
              </w:rPr>
              <w:t>让学生更加仔细的了解函数，从而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bCs/>
              </w:rPr>
            </w:pPr>
            <w:r>
              <w:rPr>
                <w:rFonts w:hint="eastAsia" w:hAnsi="宋体"/>
                <w:bCs/>
              </w:rPr>
              <w:t>已知f(x)=x</w:t>
            </w:r>
            <w:r>
              <w:rPr>
                <w:rFonts w:hint="eastAsia" w:hAnsi="宋体"/>
                <w:bCs/>
                <w:vertAlign w:val="superscript"/>
              </w:rPr>
              <w:t>3</w:t>
            </w:r>
            <w:r>
              <w:rPr>
                <w:rFonts w:hint="eastAsia" w:hAnsi="宋体"/>
                <w:bCs/>
              </w:rPr>
              <w:t xml:space="preserve"> -2x+4,求f(0),f( -x).</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讲解函数的基本性质</w:t>
            </w:r>
          </w:p>
          <w:p>
            <w:pPr>
              <w:keepNext w:val="0"/>
              <w:keepLines w:val="0"/>
              <w:widowControl w:val="0"/>
              <w:suppressLineNumbers w:val="0"/>
              <w:autoSpaceDE w:val="0"/>
              <w:autoSpaceDN/>
              <w:spacing w:before="0" w:beforeAutospacing="0" w:after="0" w:afterAutospacing="0" w:line="380" w:lineRule="exact"/>
              <w:ind w:left="0" w:right="0"/>
              <w:jc w:val="both"/>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一、函数的奇偶性</w:t>
            </w:r>
          </w:p>
          <w:p>
            <w:pPr>
              <w:keepNext w:val="0"/>
              <w:keepLines w:val="0"/>
              <w:widowControl w:val="0"/>
              <w:suppressLineNumbers w:val="0"/>
              <w:autoSpaceDE w:val="0"/>
              <w:autoSpaceDN/>
              <w:spacing w:before="0" w:beforeAutospacing="0" w:after="0" w:afterAutospacing="0" w:line="380" w:lineRule="exact"/>
              <w:ind w:left="0" w:right="0"/>
              <w:jc w:val="center"/>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设函数f(x)的定义域 D关于原点对称.若</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x</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D,恒有f(-x)=f(x),</w:t>
            </w:r>
          </w:p>
          <w:p>
            <w:pPr>
              <w:keepNext w:val="0"/>
              <w:keepLines w:val="0"/>
              <w:widowControl w:val="0"/>
              <w:suppressLineNumbers w:val="0"/>
              <w:autoSpaceDE w:val="0"/>
              <w:autoSpaceDN/>
              <w:spacing w:before="0" w:beforeAutospacing="0" w:after="0" w:afterAutospacing="0" w:line="380" w:lineRule="exact"/>
              <w:ind w:left="0" w:right="0"/>
              <w:jc w:val="both"/>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则称 f(x)为偶函数;若∀x∈D,恒有</w:t>
            </w:r>
          </w:p>
          <w:p>
            <w:pPr>
              <w:keepNext w:val="0"/>
              <w:keepLines w:val="0"/>
              <w:widowControl w:val="0"/>
              <w:suppressLineNumbers w:val="0"/>
              <w:autoSpaceDE w:val="0"/>
              <w:autoSpaceDN/>
              <w:spacing w:before="0" w:beforeAutospacing="0" w:after="0" w:afterAutospacing="0" w:line="380" w:lineRule="exact"/>
              <w:ind w:left="0" w:right="0"/>
              <w:jc w:val="center"/>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f(-x)=-f(x),</w:t>
            </w:r>
          </w:p>
          <w:p>
            <w:pPr>
              <w:keepNext w:val="0"/>
              <w:keepLines w:val="0"/>
              <w:widowControl w:val="0"/>
              <w:suppressLineNumbers w:val="0"/>
              <w:autoSpaceDE w:val="0"/>
              <w:autoSpaceDN/>
              <w:spacing w:before="0" w:beforeAutospacing="0" w:after="0" w:afterAutospacing="0" w:line="380" w:lineRule="exact"/>
              <w:ind w:left="0" w:right="0"/>
              <w:jc w:val="both"/>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则称 f(x)为奇函数.</w:t>
            </w:r>
          </w:p>
          <w:p>
            <w:pPr>
              <w:keepNext w:val="0"/>
              <w:keepLines w:val="0"/>
              <w:widowControl w:val="0"/>
              <w:suppressLineNumbers w:val="0"/>
              <w:autoSpaceDE w:val="0"/>
              <w:autoSpaceDN/>
              <w:spacing w:before="0" w:beforeAutospacing="0" w:after="0" w:afterAutospacing="0" w:line="380" w:lineRule="exact"/>
              <w:ind w:left="0" w:right="0" w:firstLine="420" w:firstLineChars="200"/>
              <w:jc w:val="both"/>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偶函数的图像是关于y轴对称的(图</w:t>
            </w:r>
            <w:r>
              <w:rPr>
                <w:rFonts w:hint="eastAsia" w:ascii="宋体" w:hAnsi="宋体" w:cs="宋体"/>
                <w:b w:val="0"/>
                <w:bCs/>
                <w:color w:val="000000"/>
                <w:kern w:val="2"/>
                <w:sz w:val="21"/>
                <w:szCs w:val="21"/>
                <w:lang w:val="en-US" w:eastAsia="zh-CN" w:bidi="ar"/>
              </w:rPr>
              <w:t>1-3</w:t>
            </w:r>
            <w:r>
              <w:rPr>
                <w:rFonts w:hint="eastAsia" w:ascii="宋体" w:hAnsi="宋体" w:eastAsia="宋体" w:cs="宋体"/>
                <w:b w:val="0"/>
                <w:bCs/>
                <w:color w:val="000000"/>
                <w:kern w:val="2"/>
                <w:sz w:val="21"/>
                <w:szCs w:val="21"/>
                <w:lang w:val="en-US" w:eastAsia="zh-CN" w:bidi="ar"/>
              </w:rPr>
              <w:t>).奇函数的图像是关于原点对称的(图</w:t>
            </w:r>
            <w:r>
              <w:rPr>
                <w:rFonts w:hint="eastAsia" w:ascii="宋体" w:hAnsi="宋体" w:cs="宋体"/>
                <w:b w:val="0"/>
                <w:bCs/>
                <w:color w:val="000000"/>
                <w:kern w:val="2"/>
                <w:sz w:val="21"/>
                <w:szCs w:val="21"/>
                <w:lang w:val="en-US" w:eastAsia="zh-CN" w:bidi="ar"/>
              </w:rPr>
              <w:t>1-4</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both"/>
              <w:textAlignment w:val="auto"/>
              <w:rPr>
                <w:rFonts w:hint="default"/>
              </w:rPr>
            </w:pPr>
            <w:r>
              <w:rPr>
                <w:rFonts w:hint="default"/>
              </w:rPr>
              <w:drawing>
                <wp:inline distT="0" distB="0" distL="114300" distR="114300">
                  <wp:extent cx="2748280" cy="1075690"/>
                  <wp:effectExtent l="0" t="0" r="1397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748280" cy="107569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both"/>
              <w:textAlignment w:val="auto"/>
              <w:rPr>
                <w:rFonts w:hint="eastAsia"/>
                <w:b/>
                <w:bCs/>
                <w:lang w:val="en-US" w:eastAsia="zh-CN"/>
              </w:rPr>
            </w:pPr>
            <w:r>
              <w:rPr>
                <w:rFonts w:hint="eastAsia"/>
                <w:b/>
                <w:bCs/>
                <w:lang w:val="en-US" w:eastAsia="zh-CN"/>
              </w:rPr>
              <w:t>二、函数的单调性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设函数 f(x)的定义域为D,区间I∈D.如果对于区间 I上任意两点x</w:t>
            </w:r>
            <w:r>
              <w:rPr>
                <w:rFonts w:hint="eastAsia"/>
                <w:vertAlign w:val="subscript"/>
                <w:lang w:val="en-US" w:eastAsia="zh-CN"/>
              </w:rPr>
              <w:t>1</w:t>
            </w:r>
            <w:r>
              <w:rPr>
                <w:rFonts w:hint="eastAsia"/>
                <w:lang w:val="en-US" w:eastAsia="zh-CN"/>
              </w:rPr>
              <w:t>及 x</w:t>
            </w:r>
            <w:r>
              <w:rPr>
                <w:rFonts w:hint="eastAsia"/>
                <w:vertAlign w:val="subscript"/>
                <w:lang w:val="en-US" w:eastAsia="zh-CN"/>
              </w:rPr>
              <w:t>2</w:t>
            </w:r>
            <w:r>
              <w:rPr>
                <w:rFonts w:hint="eastAsia"/>
                <w:lang w:val="en-US" w:eastAsia="zh-CN"/>
              </w:rPr>
              <w:t xml:space="preserve"> ,当 x</w:t>
            </w:r>
            <w:r>
              <w:rPr>
                <w:rFonts w:hint="eastAsia"/>
                <w:vertAlign w:val="subscript"/>
                <w:lang w:val="en-US" w:eastAsia="zh-CN"/>
              </w:rPr>
              <w:t>1</w:t>
            </w:r>
            <w:r>
              <w:rPr>
                <w:rFonts w:hint="eastAsia"/>
                <w:lang w:val="en-US" w:eastAsia="zh-CN"/>
              </w:rPr>
              <w:t>&lt; x</w:t>
            </w:r>
            <w:r>
              <w:rPr>
                <w:rFonts w:hint="eastAsia"/>
                <w:vertAlign w:val="subscript"/>
                <w:lang w:val="en-US" w:eastAsia="zh-CN"/>
              </w:rPr>
              <w:t>2</w:t>
            </w:r>
            <w:r>
              <w:rPr>
                <w:rFonts w:hint="eastAsia"/>
                <w:lang w:val="en-US" w:eastAsia="zh-CN"/>
              </w:rPr>
              <w:t xml:space="preserve"> 时 ,恒有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rPr>
                <w:rFonts w:hint="eastAsia"/>
                <w:lang w:val="en-US" w:eastAsia="zh-CN"/>
              </w:rPr>
              <w:t>f(x</w:t>
            </w:r>
            <w:r>
              <w:rPr>
                <w:rFonts w:hint="eastAsia"/>
                <w:vertAlign w:val="subscript"/>
                <w:lang w:val="en-US" w:eastAsia="zh-CN"/>
              </w:rPr>
              <w:t>1</w:t>
            </w:r>
            <w:r>
              <w:rPr>
                <w:rFonts w:hint="eastAsia"/>
                <w:lang w:val="en-US" w:eastAsia="zh-CN"/>
              </w:rPr>
              <w:t>)&lt; f(x</w:t>
            </w:r>
            <w:r>
              <w:rPr>
                <w:rFonts w:hint="eastAsia"/>
                <w:vertAlign w:val="subscript"/>
                <w:lang w:val="en-US" w:eastAsia="zh-CN"/>
              </w:rPr>
              <w:t>2</w:t>
            </w:r>
            <w:r>
              <w:rPr>
                <w:rFonts w:hint="eastAsia"/>
                <w:lang w:val="en-US" w:eastAsia="zh-CN"/>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则称函数 f(x)在区间 I 上是单调递增函数;如果对于区间 I上任意两点x</w:t>
            </w:r>
            <w:r>
              <w:rPr>
                <w:rFonts w:hint="eastAsia"/>
                <w:vertAlign w:val="subscript"/>
                <w:lang w:val="en-US" w:eastAsia="zh-CN"/>
              </w:rPr>
              <w:t>1</w:t>
            </w:r>
            <w:r>
              <w:rPr>
                <w:rFonts w:hint="eastAsia"/>
                <w:lang w:val="en-US" w:eastAsia="zh-CN"/>
              </w:rPr>
              <w:t>及x</w:t>
            </w:r>
            <w:r>
              <w:rPr>
                <w:rFonts w:hint="eastAsia"/>
                <w:vertAlign w:val="subscript"/>
                <w:lang w:val="en-US" w:eastAsia="zh-CN"/>
              </w:rPr>
              <w:t>2</w:t>
            </w:r>
            <w:r>
              <w:rPr>
                <w:rFonts w:hint="eastAsia"/>
                <w:lang w:val="en-US" w:eastAsia="zh-CN"/>
              </w:rPr>
              <w:t xml:space="preserve"> ,当 x</w:t>
            </w:r>
            <w:r>
              <w:rPr>
                <w:rFonts w:hint="eastAsia"/>
                <w:vertAlign w:val="subscript"/>
                <w:lang w:val="en-US" w:eastAsia="zh-CN"/>
              </w:rPr>
              <w:t>1</w:t>
            </w:r>
            <w:r>
              <w:rPr>
                <w:rFonts w:hint="eastAsia"/>
                <w:lang w:val="en-US" w:eastAsia="zh-CN"/>
              </w:rPr>
              <w:t>&lt; x</w:t>
            </w:r>
            <w:r>
              <w:rPr>
                <w:rFonts w:hint="eastAsia"/>
                <w:vertAlign w:val="subscript"/>
                <w:lang w:val="en-US" w:eastAsia="zh-CN"/>
              </w:rPr>
              <w:t>2</w:t>
            </w:r>
            <w:r>
              <w:rPr>
                <w:rFonts w:hint="eastAsia"/>
                <w:lang w:val="en-US" w:eastAsia="zh-CN"/>
              </w:rPr>
              <w:t xml:space="preserve"> 时 ,恒有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eastAsia"/>
                <w:lang w:val="en-US" w:eastAsia="zh-CN"/>
              </w:rPr>
            </w:pPr>
            <w:r>
              <w:rPr>
                <w:rFonts w:hint="eastAsia"/>
                <w:lang w:val="en-US" w:eastAsia="zh-CN"/>
              </w:rPr>
              <w:t>f(x</w:t>
            </w:r>
            <w:r>
              <w:rPr>
                <w:rFonts w:hint="eastAsia"/>
                <w:vertAlign w:val="subscript"/>
                <w:lang w:val="en-US" w:eastAsia="zh-CN"/>
              </w:rPr>
              <w:t>1</w:t>
            </w:r>
            <w:r>
              <w:rPr>
                <w:rFonts w:hint="eastAsia"/>
                <w:lang w:val="en-US" w:eastAsia="zh-CN"/>
              </w:rPr>
              <w:t>)&gt; f(x</w:t>
            </w:r>
            <w:r>
              <w:rPr>
                <w:rFonts w:hint="eastAsia"/>
                <w:vertAlign w:val="subscript"/>
                <w:lang w:val="en-US" w:eastAsia="zh-CN"/>
              </w:rPr>
              <w:t>2</w:t>
            </w:r>
            <w:r>
              <w:rPr>
                <w:rFonts w:hint="eastAsia"/>
                <w:lang w:val="en-US" w:eastAsia="zh-CN"/>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则称函数 f(x)在区间 I上是单调递减函数.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例如,y=x</w:t>
            </w:r>
            <w:r>
              <w:rPr>
                <w:rFonts w:hint="eastAsia"/>
                <w:vertAlign w:val="superscript"/>
                <w:lang w:val="en-US" w:eastAsia="zh-CN"/>
              </w:rPr>
              <w:t>2</w:t>
            </w:r>
            <w:r>
              <w:rPr>
                <w:rFonts w:hint="eastAsia"/>
                <w:lang w:val="en-US" w:eastAsia="zh-CN"/>
              </w:rPr>
              <w:t>在 [0,+</w:t>
            </w:r>
            <w:r>
              <w:rPr>
                <w:rFonts w:hint="eastAsia" w:ascii="微软雅黑" w:hAnsi="微软雅黑" w:eastAsia="微软雅黑" w:cs="微软雅黑"/>
                <w:lang w:val="en-US" w:eastAsia="zh-CN"/>
              </w:rPr>
              <w:t>∞</w:t>
            </w:r>
            <w:r>
              <w:rPr>
                <w:rFonts w:hint="eastAsia"/>
                <w:lang w:val="en-US" w:eastAsia="zh-CN"/>
              </w:rPr>
              <w:t>)内是单调递增的,在( -</w:t>
            </w:r>
            <w:r>
              <w:rPr>
                <w:rFonts w:hint="eastAsia" w:ascii="微软雅黑" w:hAnsi="微软雅黑" w:eastAsia="微软雅黑" w:cs="微软雅黑"/>
                <w:lang w:val="en-US" w:eastAsia="zh-CN"/>
              </w:rPr>
              <w:t>∞</w:t>
            </w:r>
            <w:r>
              <w:rPr>
                <w:rFonts w:hint="eastAsia"/>
                <w:lang w:val="en-US" w:eastAsia="zh-CN"/>
              </w:rPr>
              <w:t xml:space="preserve"> ,0 ]内是单调递减的 ,在(</w:t>
            </w:r>
            <w:r>
              <w:rPr>
                <w:rFonts w:hint="eastAsia" w:ascii="微软雅黑" w:hAnsi="微软雅黑" w:eastAsia="微软雅黑" w:cs="微软雅黑"/>
                <w:lang w:val="en-US" w:eastAsia="zh-CN"/>
              </w:rPr>
              <w:t xml:space="preserve"> -∞ ,+∞</w:t>
            </w:r>
            <w:r>
              <w:rPr>
                <w:rFonts w:hint="eastAsia"/>
                <w:lang w:val="en-US" w:eastAsia="zh-CN"/>
              </w:rPr>
              <w:t>)内不是单调的(图1-5).y=x</w:t>
            </w:r>
            <w:r>
              <w:rPr>
                <w:rFonts w:hint="eastAsia"/>
                <w:vertAlign w:val="superscript"/>
                <w:lang w:val="en-US" w:eastAsia="zh-CN"/>
              </w:rPr>
              <w:t>3</w:t>
            </w:r>
            <w:r>
              <w:rPr>
                <w:rFonts w:hint="eastAsia"/>
                <w:lang w:val="en-US" w:eastAsia="zh-CN"/>
              </w:rPr>
              <w:t xml:space="preserve">在( </w:t>
            </w:r>
            <w:r>
              <w:rPr>
                <w:rFonts w:hint="eastAsia" w:ascii="微软雅黑" w:hAnsi="微软雅黑" w:eastAsia="微软雅黑" w:cs="微软雅黑"/>
                <w:lang w:val="en-US" w:eastAsia="zh-CN"/>
              </w:rPr>
              <w:t>-∞ ,+∞</w:t>
            </w:r>
            <w:r>
              <w:rPr>
                <w:rFonts w:hint="eastAsia"/>
                <w:lang w:val="en-US" w:eastAsia="zh-CN"/>
              </w:rPr>
              <w:t>)内是单调递增的(图1-6).</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center"/>
              <w:textAlignment w:val="auto"/>
              <w:rPr>
                <w:rFonts w:hint="default"/>
              </w:rPr>
            </w:pPr>
            <w:r>
              <w:rPr>
                <w:rFonts w:hint="default"/>
              </w:rPr>
              <w:drawing>
                <wp:inline distT="0" distB="0" distL="114300" distR="114300">
                  <wp:extent cx="2723515" cy="1205230"/>
                  <wp:effectExtent l="0" t="0" r="63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723515" cy="120523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b/>
                <w:bCs/>
                <w:lang w:val="en-US" w:eastAsia="zh-CN"/>
              </w:rPr>
            </w:pPr>
            <w:r>
              <w:rPr>
                <w:rFonts w:hint="eastAsia"/>
                <w:b/>
                <w:bCs/>
                <w:lang w:val="en-US" w:eastAsia="zh-CN"/>
              </w:rPr>
              <w:t>三、函数的有界性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 xml:space="preserve">设函数f(x)的定义域为D,数集 X⊂D,若存在一个正数M,使得对一切x∈X,恒有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lang w:val="en-US" w:eastAsia="zh-CN"/>
              </w:rPr>
            </w:pPr>
            <w:r>
              <w:rPr>
                <w:rFonts w:hint="eastAsia" w:ascii="宋体" w:hAnsi="宋体" w:eastAsia="宋体" w:cs="宋体"/>
                <w:b w:val="0"/>
                <w:bCs w:val="0"/>
                <w:lang w:val="en-US" w:eastAsia="zh-CN"/>
              </w:rPr>
              <w:t>lf(x)l</w:t>
            </w:r>
            <w:r>
              <w:rPr>
                <w:rFonts w:hint="eastAsia" w:ascii="宋体" w:hAnsi="宋体" w:eastAsia="宋体" w:cs="宋体"/>
                <w:lang w:val="en-US" w:eastAsia="zh-CN"/>
              </w:rPr>
              <w:t>≤M,</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则称函数f(x)在 X上有界 ,或称f(x)是 X上的有界函数 ,否则称f(x)在X上无界 ,或称f(x)是X上的无界函数.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例如,函数y=sinx在( -∞ ,+∞)内有界 ,因为对任何实数x,恒有lsinxl≤1.函数y=</w:t>
            </w:r>
            <m:oMath>
              <m:box>
                <m:boxPr>
                  <m:ctrlPr>
                    <w:rPr>
                      <w:rFonts w:hint="eastAsia" w:ascii="Cambria Math" w:hAnsi="Cambria Math" w:eastAsia="宋体" w:cs="宋体"/>
                      <w:i/>
                      <w:lang w:val="en-US"/>
                    </w:rPr>
                  </m:ctrlPr>
                </m:boxPr>
                <m:e>
                  <m:argPr>
                    <m:argSz m:val="-1"/>
                  </m:argPr>
                  <m:f>
                    <m:fPr>
                      <m:ctrlPr>
                        <w:rPr>
                          <w:rFonts w:hint="eastAsia" w:ascii="Cambria Math" w:hAnsi="Cambria Math" w:eastAsia="宋体" w:cs="宋体"/>
                          <w:i/>
                          <w:lang w:val="en-US"/>
                        </w:rPr>
                      </m:ctrlPr>
                    </m:fPr>
                    <m:num>
                      <m:r>
                        <m:rPr/>
                        <w:rPr>
                          <w:rFonts w:hint="eastAsia" w:ascii="Cambria Math" w:hAnsi="Cambria Math" w:eastAsia="宋体" w:cs="宋体"/>
                          <w:lang w:val="en-US" w:eastAsia="zh-CN"/>
                        </w:rPr>
                        <m:t>1</m:t>
                      </m:r>
                      <m:ctrlPr>
                        <w:rPr>
                          <w:rFonts w:hint="eastAsia" w:ascii="Cambria Math" w:hAnsi="Cambria Math" w:eastAsia="宋体" w:cs="宋体"/>
                          <w:i/>
                          <w:lang w:val="en-US"/>
                        </w:rPr>
                      </m:ctrlPr>
                    </m:num>
                    <m:den>
                      <m:r>
                        <m:rPr/>
                        <w:rPr>
                          <w:rFonts w:hint="eastAsia" w:ascii="Cambria Math" w:hAnsi="Cambria Math" w:eastAsia="宋体" w:cs="宋体"/>
                          <w:lang w:val="en-US" w:eastAsia="zh-CN"/>
                        </w:rPr>
                        <m:t>X</m:t>
                      </m:r>
                      <m:ctrlPr>
                        <w:rPr>
                          <w:rFonts w:hint="eastAsia" w:ascii="Cambria Math" w:hAnsi="Cambria Math" w:eastAsia="宋体" w:cs="宋体"/>
                          <w:i/>
                          <w:lang w:val="en-US"/>
                        </w:rPr>
                      </m:ctrlPr>
                    </m:den>
                  </m:f>
                  <m:ctrlPr>
                    <w:rPr>
                      <w:rFonts w:hint="eastAsia" w:ascii="Cambria Math" w:hAnsi="Cambria Math" w:eastAsia="宋体" w:cs="宋体"/>
                      <w:i/>
                      <w:lang w:val="en-US"/>
                    </w:rPr>
                  </m:ctrlPr>
                </m:e>
              </m:box>
            </m:oMath>
            <w:r>
              <w:rPr>
                <w:rFonts w:hint="eastAsia" w:ascii="宋体" w:hAnsi="宋体" w:eastAsia="宋体" w:cs="宋体"/>
                <w:lang w:val="en-US" w:eastAsia="zh-CN"/>
              </w:rPr>
              <w:t>在区间(0,1)上无界 ,因为可以取无限靠近于零的数 ,使该函数的绝对值</w:t>
            </w:r>
            <m:oMath>
              <m:d>
                <m:dPr>
                  <m:begChr m:val="|"/>
                  <m:endChr m:val="|"/>
                  <m:ctrlPr>
                    <w:rPr>
                      <w:rFonts w:hint="eastAsia" w:ascii="Cambria Math" w:hAnsi="Cambria Math" w:eastAsia="宋体" w:cs="宋体"/>
                      <w:i/>
                      <w:lang w:val="en-US"/>
                    </w:rPr>
                  </m:ctrlPr>
                </m:dPr>
                <m:e>
                  <m:box>
                    <m:boxPr>
                      <m:ctrlPr>
                        <w:rPr>
                          <w:rFonts w:hint="eastAsia" w:ascii="Cambria Math" w:hAnsi="Cambria Math" w:eastAsia="宋体" w:cs="宋体"/>
                          <w:i/>
                          <w:lang w:val="en-US"/>
                        </w:rPr>
                      </m:ctrlPr>
                    </m:boxPr>
                    <m:e>
                      <m:argPr>
                        <m:argSz m:val="-1"/>
                      </m:argPr>
                      <m:f>
                        <m:fPr>
                          <m:ctrlPr>
                            <w:rPr>
                              <w:rFonts w:hint="eastAsia" w:ascii="Cambria Math" w:hAnsi="Cambria Math" w:eastAsia="宋体" w:cs="宋体"/>
                              <w:i/>
                              <w:lang w:val="en-US"/>
                            </w:rPr>
                          </m:ctrlPr>
                        </m:fPr>
                        <m:num>
                          <m:r>
                            <m:rPr/>
                            <w:rPr>
                              <w:rFonts w:hint="eastAsia" w:ascii="Cambria Math" w:hAnsi="Cambria Math" w:eastAsia="宋体" w:cs="宋体"/>
                              <w:lang w:val="en-US" w:eastAsia="zh-CN"/>
                            </w:rPr>
                            <m:t>1</m:t>
                          </m:r>
                          <m:ctrlPr>
                            <w:rPr>
                              <w:rFonts w:hint="eastAsia" w:ascii="Cambria Math" w:hAnsi="Cambria Math" w:eastAsia="宋体" w:cs="宋体"/>
                              <w:i/>
                              <w:lang w:val="en-US"/>
                            </w:rPr>
                          </m:ctrlPr>
                        </m:num>
                        <m:den>
                          <m:r>
                            <m:rPr/>
                            <w:rPr>
                              <w:rFonts w:hint="eastAsia" w:ascii="Cambria Math" w:hAnsi="Cambria Math" w:eastAsia="宋体" w:cs="宋体"/>
                              <w:lang w:val="en-US" w:eastAsia="zh-CN"/>
                            </w:rPr>
                            <m:t>X</m:t>
                          </m:r>
                          <m:ctrlPr>
                            <w:rPr>
                              <w:rFonts w:hint="eastAsia" w:ascii="Cambria Math" w:hAnsi="Cambria Math" w:eastAsia="宋体" w:cs="宋体"/>
                              <w:i/>
                              <w:lang w:val="en-US"/>
                            </w:rPr>
                          </m:ctrlPr>
                        </m:den>
                      </m:f>
                      <m:ctrlPr>
                        <w:rPr>
                          <w:rFonts w:hint="eastAsia" w:ascii="Cambria Math" w:hAnsi="Cambria Math" w:eastAsia="宋体" w:cs="宋体"/>
                          <w:i/>
                          <w:lang w:val="en-US"/>
                        </w:rPr>
                      </m:ctrlPr>
                    </m:e>
                  </m:box>
                  <m:ctrlPr>
                    <w:rPr>
                      <w:rFonts w:hint="eastAsia" w:ascii="Cambria Math" w:hAnsi="Cambria Math" w:eastAsia="宋体" w:cs="宋体"/>
                      <w:i/>
                      <w:lang w:val="en-US"/>
                    </w:rPr>
                  </m:ctrlPr>
                </m:e>
              </m:d>
            </m:oMath>
            <w:r>
              <w:rPr>
                <w:rFonts w:hint="eastAsia" w:ascii="宋体" w:hAnsi="宋体" w:eastAsia="宋体" w:cs="宋体"/>
                <w:lang w:val="en-US" w:eastAsia="zh-CN"/>
              </w:rPr>
              <w:t>大于任何预先给定的正数M ,但该函数在[1,+∞)上有界.</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b/>
                <w:bCs/>
                <w:lang w:val="en-US" w:eastAsia="zh-CN"/>
              </w:rPr>
            </w:pPr>
            <w:r>
              <w:rPr>
                <w:rFonts w:hint="eastAsia"/>
                <w:b/>
                <w:bCs/>
                <w:lang w:val="en-US" w:eastAsia="zh-CN"/>
              </w:rPr>
              <w:t>四、函数的周期性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设函数f(x)的定义域为D,如果存在不为零的常数T,使得对一切x∈D,有(x+T)∈D,且</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lang w:val="en-US" w:eastAsia="zh-CN"/>
              </w:rPr>
            </w:pPr>
            <w:r>
              <w:rPr>
                <w:rFonts w:hint="eastAsia" w:ascii="宋体" w:hAnsi="宋体" w:eastAsia="宋体" w:cs="宋体"/>
                <w:lang w:val="en-US" w:eastAsia="zh-CN"/>
              </w:rPr>
              <w:t>f(x+T)=f(x),</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则称f(x)为周期函数,T称为f(x)的周期.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通常周期函数的周期是指其最小正周期.但并非每个周期函数都有最小正周期.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例如 ,sinx、cosx都是以2π为周期的周期函数.函数 tanx是以π为周期的周期函 数.常函数为周期函数 ,任意非零实数为其周期 ,无最小正周期.</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通过教师讲解，了解说明函数的基本性质基本理论知识。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函数的基本性质</w:t>
            </w:r>
            <w:r>
              <w:rPr>
                <w:rFonts w:hint="eastAsia" w:ascii="宋体" w:hAnsi="宋体" w:cs="宋体"/>
                <w:b/>
                <w:bCs w:val="0"/>
                <w:kern w:val="0"/>
                <w:sz w:val="21"/>
                <w:szCs w:val="21"/>
                <w:lang w:val="en-US" w:eastAsia="zh-CN" w:bidi="ar"/>
              </w:rPr>
              <w:t>，让学生知道函数的奇偶性、单调性、有界性和周期性</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考查y=x</w:t>
            </w:r>
            <w:r>
              <w:rPr>
                <w:rFonts w:hint="eastAsia" w:ascii="宋体" w:hAnsi="宋体" w:eastAsia="宋体" w:cs="宋体"/>
                <w:bCs/>
                <w:kern w:val="2"/>
                <w:sz w:val="21"/>
                <w:szCs w:val="21"/>
                <w:vertAlign w:val="superscript"/>
                <w:lang w:val="en-US" w:eastAsia="zh-CN" w:bidi="ar"/>
              </w:rPr>
              <w:t>2</w:t>
            </w:r>
            <w:r>
              <w:rPr>
                <w:rFonts w:hint="eastAsia" w:ascii="宋体" w:hAnsi="宋体" w:eastAsia="宋体" w:cs="宋体"/>
                <w:bCs/>
                <w:kern w:val="2"/>
                <w:sz w:val="21"/>
                <w:szCs w:val="21"/>
                <w:lang w:val="en-US" w:eastAsia="zh-CN" w:bidi="ar"/>
              </w:rPr>
              <w:t>-3x+2的单调性.</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讲解初等函数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一、基本初等函数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幂函数       y=xμ(μ为任意实数);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指数函数 </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y=a</w:t>
            </w:r>
            <w:r>
              <w:rPr>
                <w:rFonts w:hint="eastAsia" w:ascii="宋体" w:hAnsi="宋体" w:eastAsia="宋体" w:cs="宋体"/>
                <w:b w:val="0"/>
                <w:bCs/>
                <w:color w:val="000000"/>
                <w:kern w:val="2"/>
                <w:sz w:val="21"/>
                <w:szCs w:val="21"/>
                <w:vertAlign w:val="superscript"/>
                <w:lang w:val="en-US" w:eastAsia="zh-CN" w:bidi="ar"/>
              </w:rPr>
              <w:t>x</w:t>
            </w:r>
            <w:r>
              <w:rPr>
                <w:rFonts w:hint="eastAsia" w:ascii="宋体" w:hAnsi="宋体" w:eastAsia="宋体" w:cs="宋体"/>
                <w:b w:val="0"/>
                <w:bCs/>
                <w:color w:val="000000"/>
                <w:kern w:val="2"/>
                <w:sz w:val="21"/>
                <w:szCs w:val="21"/>
                <w:lang w:val="en-US" w:eastAsia="zh-CN" w:bidi="ar"/>
              </w:rPr>
              <w:t>(a&gt;0,且a≠1);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default"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对数函数 </w:t>
            </w:r>
            <w:r>
              <w:rPr>
                <w:rFonts w:hint="eastAsia" w:ascii="宋体" w:hAnsi="宋体" w:cs="宋体"/>
                <w:b w:val="0"/>
                <w:bCs/>
                <w:color w:val="000000"/>
                <w:kern w:val="2"/>
                <w:sz w:val="21"/>
                <w:szCs w:val="21"/>
                <w:lang w:val="en-US" w:eastAsia="zh-CN" w:bidi="ar"/>
              </w:rPr>
              <w:t xml:space="preserve">    y=</w:t>
            </w:r>
            <m:oMath>
              <m:func>
                <m:funcPr>
                  <m:ctrlPr>
                    <w:rPr>
                      <w:rFonts w:hint="eastAsia" w:ascii="Cambria Math" w:hAnsi="Cambria Math" w:eastAsia="宋体" w:cs="宋体"/>
                      <w:b w:val="0"/>
                      <w:bCs/>
                      <w:i/>
                      <w:color w:val="000000"/>
                      <w:kern w:val="2"/>
                      <w:sz w:val="21"/>
                      <w:szCs w:val="21"/>
                      <w:lang w:val="en-US" w:bidi="ar"/>
                    </w:rPr>
                  </m:ctrlPr>
                </m:funcPr>
                <m:fName>
                  <m:sSub>
                    <m:sSubPr>
                      <m:ctrlPr>
                        <w:rPr>
                          <w:rFonts w:hint="eastAsia" w:ascii="Cambria Math" w:hAnsi="Cambria Math" w:eastAsia="宋体" w:cs="宋体"/>
                          <w:b w:val="0"/>
                          <w:bCs/>
                          <w:color w:val="000000"/>
                          <w:kern w:val="2"/>
                          <w:sz w:val="21"/>
                          <w:szCs w:val="21"/>
                          <w:lang w:val="en-US" w:bidi="ar"/>
                        </w:rPr>
                      </m:ctrlPr>
                    </m:sSubPr>
                    <m:e>
                      <m:r>
                        <m:rPr>
                          <m:sty m:val="p"/>
                        </m:rPr>
                        <w:rPr>
                          <w:rFonts w:hint="eastAsia" w:ascii="Cambria Math" w:hAnsi="Cambria Math" w:eastAsia="宋体" w:cs="宋体"/>
                          <w:color w:val="000000"/>
                          <w:kern w:val="2"/>
                          <w:sz w:val="21"/>
                          <w:szCs w:val="21"/>
                          <w:lang w:val="en-US" w:bidi="ar"/>
                        </w:rPr>
                        <m:t>log</m:t>
                      </m:r>
                      <m:ctrlPr>
                        <w:rPr>
                          <w:rFonts w:hint="eastAsia" w:ascii="Cambria Math" w:hAnsi="Cambria Math" w:eastAsia="宋体" w:cs="宋体"/>
                          <w:b w:val="0"/>
                          <w:bCs/>
                          <w:i/>
                          <w:color w:val="000000"/>
                          <w:kern w:val="2"/>
                          <w:sz w:val="21"/>
                          <w:szCs w:val="21"/>
                          <w:lang w:val="en-US" w:bidi="ar"/>
                        </w:rPr>
                      </m:ctrlPr>
                    </m:e>
                    <m:sub>
                      <m:r>
                        <m:rPr/>
                        <w:rPr>
                          <w:rFonts w:hint="eastAsia" w:ascii="Cambria Math" w:hAnsi="Cambria Math" w:eastAsia="宋体" w:cs="宋体"/>
                          <w:color w:val="000000"/>
                          <w:kern w:val="2"/>
                          <w:sz w:val="21"/>
                          <w:szCs w:val="21"/>
                          <w:lang w:val="en-US" w:eastAsia="zh-CN" w:bidi="ar"/>
                        </w:rPr>
                        <m:t>a</m:t>
                      </m:r>
                      <m:ctrlPr>
                        <w:rPr>
                          <w:rFonts w:hint="eastAsia" w:ascii="Cambria Math" w:hAnsi="Cambria Math" w:eastAsia="宋体" w:cs="宋体"/>
                          <w:b w:val="0"/>
                          <w:bCs/>
                          <w:i/>
                          <w:color w:val="000000"/>
                          <w:kern w:val="2"/>
                          <w:sz w:val="21"/>
                          <w:szCs w:val="21"/>
                          <w:lang w:val="en-US" w:bidi="ar"/>
                        </w:rPr>
                      </m:ctrlPr>
                    </m:sub>
                  </m:sSub>
                  <m:ctrlPr>
                    <w:rPr>
                      <w:rFonts w:hint="eastAsia" w:ascii="Cambria Math" w:hAnsi="Cambria Math" w:eastAsia="宋体" w:cs="宋体"/>
                      <w:b w:val="0"/>
                      <w:bCs/>
                      <w:i/>
                      <w:color w:val="000000"/>
                      <w:kern w:val="2"/>
                      <w:sz w:val="21"/>
                      <w:szCs w:val="21"/>
                      <w:lang w:val="en-US" w:bidi="ar"/>
                    </w:rPr>
                  </m:ctrlPr>
                </m:fName>
                <m:e>
                  <m:r>
                    <m:rPr/>
                    <w:rPr>
                      <w:rFonts w:hint="eastAsia" w:ascii="Cambria Math" w:hAnsi="Cambria Math" w:eastAsia="宋体" w:cs="宋体"/>
                      <w:color w:val="000000"/>
                      <w:kern w:val="2"/>
                      <w:sz w:val="21"/>
                      <w:szCs w:val="21"/>
                      <w:lang w:val="en-US" w:eastAsia="zh-CN" w:bidi="ar"/>
                    </w:rPr>
                    <m:t>x</m:t>
                  </m:r>
                  <m:ctrlPr>
                    <w:rPr>
                      <w:rFonts w:hint="eastAsia" w:ascii="Cambria Math" w:hAnsi="Cambria Math" w:eastAsia="宋体" w:cs="宋体"/>
                      <w:b w:val="0"/>
                      <w:bCs/>
                      <w:i/>
                      <w:color w:val="000000"/>
                      <w:kern w:val="2"/>
                      <w:sz w:val="21"/>
                      <w:szCs w:val="21"/>
                      <w:lang w:val="en-US" w:bidi="ar"/>
                    </w:rPr>
                  </m:ctrlPr>
                </m:e>
              </m:func>
            </m:oMath>
            <w:r>
              <w:rPr>
                <w:rFonts w:hint="eastAsia" w:ascii="宋体" w:hAnsi="宋体" w:cs="宋体"/>
                <w:b w:val="0"/>
                <w:bCs/>
                <w:color w:val="000000"/>
                <w:kern w:val="2"/>
                <w:sz w:val="21"/>
                <w:szCs w:val="21"/>
                <w:lang w:val="en-US" w:eastAsia="zh-CN" w:bidi="ar"/>
              </w:rPr>
              <w:t>(a&gt;0,且a≠1);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三角函数</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y=sinx,y=cosx,y=tanx等;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反三角函数   y=arcsinx,y=arcosx等.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以上五类函数统称为基本初等函数.为了便于以后的应用,我们再作简单复述.</w:t>
            </w:r>
          </w:p>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ind w:left="525" w:leftChars="0" w:right="0" w:firstLine="0" w:firstLineChars="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幂函数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幂函数y=x以的定义域D随以值而定,但无论以为何值,总有D⊃(0,+∞),图像都经过点(1,1).</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y=xμ中,μ=1,2,3,</w:t>
            </w:r>
            <m:oMath>
              <m:box>
                <m:boxPr>
                  <m:ctrlPr>
                    <w:rPr>
                      <w:rFonts w:hint="default" w:ascii="Cambria Math" w:hAnsi="Cambria Math" w:cs="宋体"/>
                      <w:bCs/>
                      <w:i/>
                      <w:color w:val="000000"/>
                      <w:kern w:val="2"/>
                      <w:sz w:val="21"/>
                      <w:szCs w:val="21"/>
                      <w:lang w:val="en-US" w:bidi="ar"/>
                    </w:rPr>
                  </m:ctrlPr>
                </m:boxPr>
                <m:e>
                  <m:argPr>
                    <m:argSz m:val="-1"/>
                  </m:argPr>
                  <m:f>
                    <m:fPr>
                      <m:ctrlPr>
                        <w:rPr>
                          <w:rFonts w:hint="default"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hint="default"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2</m:t>
                      </m:r>
                      <m:ctrlPr>
                        <w:rPr>
                          <w:rFonts w:hint="default" w:ascii="Cambria Math" w:hAnsi="Cambria Math" w:cs="宋体"/>
                          <w:bCs/>
                          <w:i/>
                          <w:color w:val="000000"/>
                          <w:kern w:val="2"/>
                          <w:sz w:val="21"/>
                          <w:szCs w:val="21"/>
                          <w:lang w:val="en-US" w:bidi="ar"/>
                        </w:rPr>
                      </m:ctrlPr>
                    </m:den>
                  </m:f>
                  <m:ctrlPr>
                    <w:rPr>
                      <w:rFonts w:hint="default" w:ascii="Cambria Math" w:hAnsi="Cambria Math" w:cs="宋体"/>
                      <w:bCs/>
                      <w:i/>
                      <w:color w:val="000000"/>
                      <w:kern w:val="2"/>
                      <w:sz w:val="21"/>
                      <w:szCs w:val="21"/>
                      <w:lang w:val="en-US" w:bidi="ar"/>
                    </w:rPr>
                  </m:ctrlPr>
                </m:e>
              </m:box>
            </m:oMath>
            <w:r>
              <w:rPr>
                <w:rFonts w:hint="eastAsia" w:ascii="宋体" w:hAnsi="宋体" w:eastAsia="宋体" w:cs="宋体"/>
                <w:b w:val="0"/>
                <w:bCs/>
                <w:color w:val="000000"/>
                <w:kern w:val="2"/>
                <w:sz w:val="21"/>
                <w:szCs w:val="21"/>
                <w:lang w:val="en-US" w:eastAsia="zh-CN" w:bidi="ar"/>
              </w:rPr>
              <w:t>,-1时最常见,它们的图像如图</w:t>
            </w:r>
            <w:r>
              <w:rPr>
                <w:rFonts w:hint="eastAsia" w:ascii="宋体" w:hAnsi="宋体" w:cs="宋体"/>
                <w:b w:val="0"/>
                <w:bCs/>
                <w:color w:val="000000"/>
                <w:kern w:val="2"/>
                <w:sz w:val="21"/>
                <w:szCs w:val="21"/>
                <w:lang w:val="en-US" w:eastAsia="zh-CN" w:bidi="ar"/>
              </w:rPr>
              <w:t>1-7</w:t>
            </w:r>
            <w:r>
              <w:rPr>
                <w:rFonts w:hint="eastAsia" w:ascii="宋体" w:hAnsi="宋体" w:eastAsia="宋体" w:cs="宋体"/>
                <w:b w:val="0"/>
                <w:bCs/>
                <w:color w:val="000000"/>
                <w:kern w:val="2"/>
                <w:sz w:val="21"/>
                <w:szCs w:val="21"/>
                <w:lang w:val="en-US" w:eastAsia="zh-CN" w:bidi="ar"/>
              </w:rPr>
              <w:t>所示.</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default"/>
              </w:rPr>
            </w:pPr>
            <w:r>
              <w:rPr>
                <w:rFonts w:hint="default"/>
              </w:rPr>
              <w:drawing>
                <wp:inline distT="0" distB="0" distL="114300" distR="114300">
                  <wp:extent cx="2912745" cy="942975"/>
                  <wp:effectExtent l="0" t="0" r="190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2912745" cy="942975"/>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2" w:firstLineChars="200"/>
              <w:jc w:val="left"/>
              <w:textAlignment w:val="auto"/>
              <w:rPr>
                <w:rFonts w:hint="eastAsia"/>
                <w:lang w:val="en-US" w:eastAsia="zh-CN"/>
              </w:rPr>
            </w:pPr>
            <w:r>
              <w:rPr>
                <w:rFonts w:hint="eastAsia"/>
                <w:b/>
                <w:bCs/>
                <w:lang w:val="en-US" w:eastAsia="zh-CN"/>
              </w:rPr>
              <w:t>2.指数函数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指数函数y=a</w:t>
            </w:r>
            <w:r>
              <w:rPr>
                <w:rFonts w:hint="eastAsia"/>
                <w:vertAlign w:val="superscript"/>
                <w:lang w:val="en-US" w:eastAsia="zh-CN"/>
              </w:rPr>
              <w:t>x</w:t>
            </w:r>
            <w:r>
              <w:rPr>
                <w:rFonts w:hint="eastAsia"/>
                <w:lang w:val="en-US" w:eastAsia="zh-CN"/>
              </w:rPr>
              <w:t>(a&gt;0,且a≠1)的定义域为(</w:t>
            </w:r>
            <w:r>
              <w:rPr>
                <w:rFonts w:hint="eastAsia" w:ascii="微软雅黑" w:hAnsi="微软雅黑" w:eastAsia="微软雅黑" w:cs="微软雅黑"/>
                <w:lang w:val="en-US" w:eastAsia="zh-CN"/>
              </w:rPr>
              <w:t>-∞,+∞</w:t>
            </w:r>
            <w:r>
              <w:rPr>
                <w:rFonts w:hint="eastAsia"/>
                <w:lang w:val="en-US" w:eastAsia="zh-CN"/>
              </w:rPr>
              <w:t xml:space="preserve">),图像都在x轴上方且过点(0,1).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若a&gt;1,则指数函数y=a</w:t>
            </w:r>
            <w:r>
              <w:rPr>
                <w:rFonts w:hint="eastAsia"/>
                <w:vertAlign w:val="superscript"/>
                <w:lang w:val="en-US" w:eastAsia="zh-CN"/>
              </w:rPr>
              <w:t>x</w:t>
            </w:r>
            <w:r>
              <w:rPr>
                <w:rFonts w:hint="eastAsia"/>
                <w:lang w:val="en-US" w:eastAsia="zh-CN"/>
              </w:rPr>
              <w:t xml:space="preserve"> 是单调递增的.</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若0&lt;a&lt;1,则指数函数y=a</w:t>
            </w:r>
            <w:r>
              <w:rPr>
                <w:rFonts w:hint="eastAsia"/>
                <w:vertAlign w:val="superscript"/>
                <w:lang w:val="en-US" w:eastAsia="zh-CN"/>
              </w:rPr>
              <w:t>x</w:t>
            </w:r>
            <w:r>
              <w:rPr>
                <w:rFonts w:hint="eastAsia"/>
                <w:lang w:val="en-US" w:eastAsia="zh-CN"/>
              </w:rPr>
              <w:t>是单调递减的.</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由于y=()x=a-x ,所以 y=( )x  的图像与y=ax  的图像关于y轴对称(图1-8).</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以常数 e=2.7182818…为底的指数函数 y=e</w:t>
            </w:r>
            <w:r>
              <w:rPr>
                <w:rFonts w:hint="eastAsia"/>
                <w:vertAlign w:val="superscript"/>
                <w:lang w:val="en-US" w:eastAsia="zh-CN"/>
              </w:rPr>
              <w:t>x</w:t>
            </w:r>
            <w:r>
              <w:rPr>
                <w:rFonts w:hint="eastAsia"/>
                <w:lang w:val="en-US" w:eastAsia="zh-CN"/>
              </w:rPr>
              <w:t xml:space="preserve"> 是科技中常用的指数函数.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jc w:val="center"/>
              <w:textAlignment w:val="auto"/>
              <w:rPr>
                <w:rFonts w:hint="eastAsia"/>
                <w:lang w:val="en-US" w:eastAsia="zh-CN"/>
              </w:rPr>
            </w:pPr>
            <w:r>
              <w:rPr>
                <w:rFonts w:hint="default"/>
              </w:rPr>
              <w:drawing>
                <wp:inline distT="0" distB="0" distL="114300" distR="114300">
                  <wp:extent cx="1263015" cy="1684020"/>
                  <wp:effectExtent l="0" t="0" r="1333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263015" cy="1684020"/>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2" w:firstLineChars="200"/>
              <w:jc w:val="left"/>
              <w:textAlignment w:val="auto"/>
              <w:rPr>
                <w:rFonts w:hint="eastAsia"/>
                <w:b/>
                <w:bCs/>
                <w:lang w:val="en-US" w:eastAsia="zh-CN"/>
              </w:rPr>
            </w:pPr>
            <w:r>
              <w:rPr>
                <w:rFonts w:hint="eastAsia"/>
                <w:b/>
                <w:bCs/>
                <w:lang w:val="en-US" w:eastAsia="zh-CN"/>
              </w:rPr>
              <w:t>3.对数函数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对数函数y=</w:t>
            </w:r>
            <m:oMath>
              <m:func>
                <m:funcPr>
                  <m:ctrlPr>
                    <w:rPr>
                      <w:rFonts w:hint="default" w:ascii="Cambria Math" w:hAnsi="Cambria Math"/>
                      <w:i/>
                      <w:lang w:val="en-US"/>
                    </w:rPr>
                  </m:ctrlPr>
                </m:funcPr>
                <m:fName>
                  <m:sSub>
                    <m:sSubPr>
                      <m:ctrlPr>
                        <w:rPr>
                          <w:rFonts w:hint="default" w:ascii="Cambria Math" w:hAnsi="Cambria Math"/>
                          <w:lang w:val="en-US"/>
                        </w:rPr>
                      </m:ctrlPr>
                    </m:sSubPr>
                    <m:e>
                      <m:r>
                        <m:rPr>
                          <m:sty m:val="p"/>
                        </m:rPr>
                        <w:rPr>
                          <w:rFonts w:hint="default" w:ascii="Cambria Math" w:hAnsi="Cambria Math"/>
                          <w:lang w:val="en-US"/>
                        </w:rPr>
                        <m:t>log</m:t>
                      </m:r>
                      <m:ctrlPr>
                        <w:rPr>
                          <w:rFonts w:hint="default" w:ascii="Cambria Math" w:hAnsi="Cambria Math"/>
                          <w:i/>
                          <w:lang w:val="en-US"/>
                        </w:rPr>
                      </m:ctrlPr>
                    </m:e>
                    <m:sub>
                      <m:r>
                        <m:rPr/>
                        <w:rPr>
                          <w:rFonts w:hint="default" w:ascii="Cambria Math" w:hAnsi="Cambria Math"/>
                          <w:lang w:val="en-US" w:eastAsia="zh-CN"/>
                        </w:rPr>
                        <m:t>a</m:t>
                      </m:r>
                      <m:ctrlPr>
                        <w:rPr>
                          <w:rFonts w:hint="default" w:ascii="Cambria Math" w:hAnsi="Cambria Math"/>
                          <w:i/>
                          <w:lang w:val="en-US"/>
                        </w:rPr>
                      </m:ctrlPr>
                    </m:sub>
                  </m:sSub>
                  <m:ctrlPr>
                    <w:rPr>
                      <w:rFonts w:hint="default" w:ascii="Cambria Math" w:hAnsi="Cambria Math"/>
                      <w:i/>
                      <w:lang w:val="en-US"/>
                    </w:rPr>
                  </m:ctrlPr>
                </m:fName>
                <m:e>
                  <m:r>
                    <m:rPr/>
                    <w:rPr>
                      <w:rFonts w:hint="default" w:ascii="Cambria Math" w:hAnsi="Cambria Math"/>
                      <w:lang w:val="en-US" w:eastAsia="zh-CN"/>
                    </w:rPr>
                    <m:t>x</m:t>
                  </m:r>
                  <m:ctrlPr>
                    <w:rPr>
                      <w:rFonts w:hint="default" w:ascii="Cambria Math" w:hAnsi="Cambria Math"/>
                      <w:i/>
                      <w:lang w:val="en-US"/>
                    </w:rPr>
                  </m:ctrlPr>
                </m:e>
              </m:func>
            </m:oMath>
            <w:r>
              <w:rPr>
                <w:rFonts w:hint="eastAsia"/>
                <w:lang w:val="en-US" w:eastAsia="zh-CN"/>
              </w:rPr>
              <w:t>(a&gt;0,且a≠1)的定义域为(0,+</w:t>
            </w:r>
            <w:r>
              <w:rPr>
                <w:rFonts w:hint="eastAsia" w:ascii="微软雅黑" w:hAnsi="微软雅黑" w:eastAsia="微软雅黑" w:cs="微软雅黑"/>
                <w:lang w:val="en-US" w:eastAsia="zh-CN"/>
              </w:rPr>
              <w:t>∞</w:t>
            </w:r>
            <w:r>
              <w:rPr>
                <w:rFonts w:hint="eastAsia"/>
                <w:lang w:val="en-US" w:eastAsia="zh-CN"/>
              </w:rPr>
              <w:t>),图 像都在y轴右方且经过点(1,0).</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若a&gt;1,则对数函数</w:t>
            </w:r>
            <m:oMath>
              <m:func>
                <m:funcPr>
                  <m:ctrlPr>
                    <w:rPr>
                      <w:rFonts w:hint="default" w:ascii="Cambria Math" w:hAnsi="Cambria Math"/>
                      <w:i/>
                      <w:lang w:val="en-US"/>
                    </w:rPr>
                  </m:ctrlPr>
                </m:funcPr>
                <m:fName>
                  <m:sSub>
                    <m:sSubPr>
                      <m:ctrlPr>
                        <w:rPr>
                          <w:rFonts w:hint="default" w:ascii="Cambria Math" w:hAnsi="Cambria Math"/>
                          <w:lang w:val="en-US"/>
                        </w:rPr>
                      </m:ctrlPr>
                    </m:sSubPr>
                    <m:e>
                      <m:r>
                        <m:rPr>
                          <m:sty m:val="p"/>
                        </m:rPr>
                        <w:rPr>
                          <w:rFonts w:hint="default" w:ascii="Cambria Math" w:hAnsi="Cambria Math"/>
                          <w:lang w:val="en-US"/>
                        </w:rPr>
                        <m:t>log</m:t>
                      </m:r>
                      <m:ctrlPr>
                        <w:rPr>
                          <w:rFonts w:hint="default" w:ascii="Cambria Math" w:hAnsi="Cambria Math"/>
                          <w:i/>
                          <w:lang w:val="en-US"/>
                        </w:rPr>
                      </m:ctrlPr>
                    </m:e>
                    <m:sub>
                      <m:r>
                        <m:rPr/>
                        <w:rPr>
                          <w:rFonts w:hint="default" w:ascii="Cambria Math" w:hAnsi="Cambria Math"/>
                          <w:lang w:val="en-US" w:eastAsia="zh-CN"/>
                        </w:rPr>
                        <m:t>a</m:t>
                      </m:r>
                      <m:ctrlPr>
                        <w:rPr>
                          <w:rFonts w:hint="default" w:ascii="Cambria Math" w:hAnsi="Cambria Math"/>
                          <w:i/>
                          <w:lang w:val="en-US"/>
                        </w:rPr>
                      </m:ctrlPr>
                    </m:sub>
                  </m:sSub>
                  <m:ctrlPr>
                    <w:rPr>
                      <w:rFonts w:hint="default" w:ascii="Cambria Math" w:hAnsi="Cambria Math"/>
                      <w:i/>
                      <w:lang w:val="en-US"/>
                    </w:rPr>
                  </m:ctrlPr>
                </m:fName>
                <m:e>
                  <m:r>
                    <m:rPr/>
                    <w:rPr>
                      <w:rFonts w:hint="default" w:ascii="Cambria Math" w:hAnsi="Cambria Math"/>
                      <w:lang w:val="en-US" w:eastAsia="zh-CN"/>
                    </w:rPr>
                    <m:t>x</m:t>
                  </m:r>
                  <m:ctrlPr>
                    <w:rPr>
                      <w:rFonts w:hint="default" w:ascii="Cambria Math" w:hAnsi="Cambria Math"/>
                      <w:i/>
                      <w:lang w:val="en-US"/>
                    </w:rPr>
                  </m:ctrlPr>
                </m:e>
              </m:func>
            </m:oMath>
            <w:r>
              <w:rPr>
                <w:rFonts w:hint="eastAsia"/>
                <w:lang w:val="en-US" w:eastAsia="zh-CN"/>
              </w:rPr>
              <w:t>是单调递增的,在开区间(0,1)内函数值为负,而在区间(1,+</w:t>
            </w:r>
            <w:r>
              <w:rPr>
                <w:rFonts w:hint="eastAsia" w:ascii="微软雅黑" w:hAnsi="微软雅黑" w:eastAsia="微软雅黑" w:cs="微软雅黑"/>
                <w:lang w:val="en-US" w:eastAsia="zh-CN"/>
              </w:rPr>
              <w:t>∞</w:t>
            </w:r>
            <w:r>
              <w:rPr>
                <w:rFonts w:hint="eastAsia"/>
                <w:lang w:val="en-US" w:eastAsia="zh-CN"/>
              </w:rPr>
              <w:t>)内函数值为正.</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若0&lt;a&lt;1,则对数函数</w:t>
            </w:r>
            <m:oMath>
              <m:func>
                <m:funcPr>
                  <m:ctrlPr>
                    <w:rPr>
                      <w:rFonts w:hint="default" w:ascii="Cambria Math" w:hAnsi="Cambria Math"/>
                      <w:i/>
                      <w:lang w:val="en-US"/>
                    </w:rPr>
                  </m:ctrlPr>
                </m:funcPr>
                <m:fName>
                  <m:sSub>
                    <m:sSubPr>
                      <m:ctrlPr>
                        <w:rPr>
                          <w:rFonts w:hint="default" w:ascii="Cambria Math" w:hAnsi="Cambria Math"/>
                          <w:lang w:val="en-US"/>
                        </w:rPr>
                      </m:ctrlPr>
                    </m:sSubPr>
                    <m:e>
                      <m:r>
                        <m:rPr>
                          <m:sty m:val="p"/>
                        </m:rPr>
                        <w:rPr>
                          <w:rFonts w:hint="default" w:ascii="Cambria Math" w:hAnsi="Cambria Math"/>
                          <w:lang w:val="en-US"/>
                        </w:rPr>
                        <m:t>log</m:t>
                      </m:r>
                      <m:ctrlPr>
                        <w:rPr>
                          <w:rFonts w:hint="default" w:ascii="Cambria Math" w:hAnsi="Cambria Math"/>
                          <w:i/>
                          <w:lang w:val="en-US"/>
                        </w:rPr>
                      </m:ctrlPr>
                    </m:e>
                    <m:sub>
                      <m:r>
                        <m:rPr/>
                        <w:rPr>
                          <w:rFonts w:hint="default" w:ascii="Cambria Math" w:hAnsi="Cambria Math"/>
                          <w:lang w:val="en-US" w:eastAsia="zh-CN"/>
                        </w:rPr>
                        <m:t>a</m:t>
                      </m:r>
                      <m:ctrlPr>
                        <w:rPr>
                          <w:rFonts w:hint="default" w:ascii="Cambria Math" w:hAnsi="Cambria Math"/>
                          <w:i/>
                          <w:lang w:val="en-US"/>
                        </w:rPr>
                      </m:ctrlPr>
                    </m:sub>
                  </m:sSub>
                  <m:ctrlPr>
                    <w:rPr>
                      <w:rFonts w:hint="default" w:ascii="Cambria Math" w:hAnsi="Cambria Math"/>
                      <w:i/>
                      <w:lang w:val="en-US"/>
                    </w:rPr>
                  </m:ctrlPr>
                </m:fName>
                <m:e>
                  <m:r>
                    <m:rPr/>
                    <w:rPr>
                      <w:rFonts w:hint="default" w:ascii="Cambria Math" w:hAnsi="Cambria Math"/>
                      <w:lang w:val="en-US" w:eastAsia="zh-CN"/>
                    </w:rPr>
                    <m:t>x</m:t>
                  </m:r>
                  <m:ctrlPr>
                    <w:rPr>
                      <w:rFonts w:hint="default" w:ascii="Cambria Math" w:hAnsi="Cambria Math"/>
                      <w:i/>
                      <w:lang w:val="en-US"/>
                    </w:rPr>
                  </m:ctrlPr>
                </m:e>
              </m:func>
            </m:oMath>
            <w:r>
              <w:rPr>
                <w:rFonts w:hint="eastAsia"/>
                <w:lang w:val="en-US" w:eastAsia="zh-CN"/>
              </w:rPr>
              <w:t>是单调递减的,在开区间(0,1)内</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jc w:val="left"/>
              <w:textAlignment w:val="auto"/>
              <w:rPr>
                <w:rFonts w:hint="eastAsia"/>
                <w:lang w:val="en-US" w:eastAsia="zh-CN"/>
              </w:rPr>
            </w:pPr>
            <w:r>
              <w:rPr>
                <w:rFonts w:hint="eastAsia"/>
                <w:lang w:val="en-US" w:eastAsia="zh-CN"/>
              </w:rPr>
              <w:t>函数值为正,而在区间(1,+</w:t>
            </w:r>
            <w:r>
              <w:rPr>
                <w:rFonts w:hint="eastAsia" w:ascii="微软雅黑" w:hAnsi="微软雅黑" w:eastAsia="微软雅黑" w:cs="微软雅黑"/>
                <w:lang w:val="en-US" w:eastAsia="zh-CN"/>
              </w:rPr>
              <w:t>∞</w:t>
            </w:r>
            <w:r>
              <w:rPr>
                <w:rFonts w:hint="eastAsia"/>
                <w:lang w:val="en-US" w:eastAsia="zh-CN"/>
              </w:rPr>
              <w:t>)内函数值为负.</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对数函数y=</w:t>
            </w:r>
            <m:oMath>
              <m:func>
                <m:funcPr>
                  <m:ctrlPr>
                    <w:rPr>
                      <w:rFonts w:hint="default" w:ascii="Cambria Math" w:hAnsi="Cambria Math"/>
                      <w:i/>
                      <w:lang w:val="en-US"/>
                    </w:rPr>
                  </m:ctrlPr>
                </m:funcPr>
                <m:fName>
                  <m:sSub>
                    <m:sSubPr>
                      <m:ctrlPr>
                        <w:rPr>
                          <w:rFonts w:hint="default" w:ascii="Cambria Math" w:hAnsi="Cambria Math"/>
                          <w:lang w:val="en-US"/>
                        </w:rPr>
                      </m:ctrlPr>
                    </m:sSubPr>
                    <m:e>
                      <m:r>
                        <m:rPr>
                          <m:sty m:val="p"/>
                        </m:rPr>
                        <w:rPr>
                          <w:rFonts w:hint="default" w:ascii="Cambria Math" w:hAnsi="Cambria Math"/>
                          <w:lang w:val="en-US"/>
                        </w:rPr>
                        <m:t>log</m:t>
                      </m:r>
                      <m:ctrlPr>
                        <w:rPr>
                          <w:rFonts w:hint="default" w:ascii="Cambria Math" w:hAnsi="Cambria Math"/>
                          <w:i/>
                          <w:lang w:val="en-US"/>
                        </w:rPr>
                      </m:ctrlPr>
                    </m:e>
                    <m:sub>
                      <m:r>
                        <m:rPr/>
                        <w:rPr>
                          <w:rFonts w:hint="default" w:ascii="Cambria Math" w:hAnsi="Cambria Math"/>
                          <w:lang w:val="en-US" w:eastAsia="zh-CN"/>
                        </w:rPr>
                        <m:t>a</m:t>
                      </m:r>
                      <m:ctrlPr>
                        <w:rPr>
                          <w:rFonts w:hint="default" w:ascii="Cambria Math" w:hAnsi="Cambria Math"/>
                          <w:i/>
                          <w:lang w:val="en-US"/>
                        </w:rPr>
                      </m:ctrlPr>
                    </m:sub>
                  </m:sSub>
                  <m:ctrlPr>
                    <w:rPr>
                      <w:rFonts w:hint="default" w:ascii="Cambria Math" w:hAnsi="Cambria Math"/>
                      <w:i/>
                      <w:lang w:val="en-US"/>
                    </w:rPr>
                  </m:ctrlPr>
                </m:fName>
                <m:e>
                  <m:r>
                    <m:rPr/>
                    <w:rPr>
                      <w:rFonts w:hint="default" w:ascii="Cambria Math" w:hAnsi="Cambria Math"/>
                      <w:lang w:val="en-US" w:eastAsia="zh-CN"/>
                    </w:rPr>
                    <m:t>x</m:t>
                  </m:r>
                  <m:ctrlPr>
                    <w:rPr>
                      <w:rFonts w:hint="default" w:ascii="Cambria Math" w:hAnsi="Cambria Math"/>
                      <w:i/>
                      <w:lang w:val="en-US"/>
                    </w:rPr>
                  </m:ctrlPr>
                </m:e>
              </m:func>
            </m:oMath>
            <w:r>
              <w:rPr>
                <w:rFonts w:hint="eastAsia"/>
                <w:lang w:val="en-US" w:eastAsia="zh-CN"/>
              </w:rPr>
              <w:t>与指数函数y=a</w:t>
            </w:r>
            <w:r>
              <w:rPr>
                <w:rFonts w:hint="eastAsia"/>
                <w:vertAlign w:val="superscript"/>
                <w:lang w:val="en-US" w:eastAsia="zh-CN"/>
              </w:rPr>
              <w:t>x</w:t>
            </w:r>
            <w:r>
              <w:rPr>
                <w:rFonts w:hint="eastAsia"/>
                <w:lang w:val="en-US" w:eastAsia="zh-CN"/>
              </w:rPr>
              <w:t>互为反函数 ,它们的图形关于直线 y=x 对称(图1-9).</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科技中常把以常数e为底的对数函数 y=</w:t>
            </w:r>
            <m:oMath>
              <m:func>
                <m:funcPr>
                  <m:ctrlPr>
                    <w:rPr>
                      <w:rFonts w:hint="default" w:ascii="Cambria Math" w:hAnsi="Cambria Math"/>
                      <w:i/>
                      <w:lang w:val="en-US"/>
                    </w:rPr>
                  </m:ctrlPr>
                </m:funcPr>
                <m:fName>
                  <m:sSub>
                    <m:sSubPr>
                      <m:ctrlPr>
                        <w:rPr>
                          <w:rFonts w:hint="default" w:ascii="Cambria Math" w:hAnsi="Cambria Math"/>
                          <w:lang w:val="en-US"/>
                        </w:rPr>
                      </m:ctrlPr>
                    </m:sSubPr>
                    <m:e>
                      <m:r>
                        <m:rPr>
                          <m:sty m:val="p"/>
                        </m:rPr>
                        <w:rPr>
                          <w:rFonts w:hint="default" w:ascii="Cambria Math" w:hAnsi="Cambria Math"/>
                          <w:lang w:val="en-US"/>
                        </w:rPr>
                        <m:t>log</m:t>
                      </m:r>
                      <m:ctrlPr>
                        <w:rPr>
                          <w:rFonts w:hint="default" w:ascii="Cambria Math" w:hAnsi="Cambria Math"/>
                          <w:i/>
                          <w:lang w:val="en-US"/>
                        </w:rPr>
                      </m:ctrlPr>
                    </m:e>
                    <m:sub>
                      <m:r>
                        <m:rPr/>
                        <w:rPr>
                          <w:rFonts w:hint="default" w:ascii="Cambria Math" w:hAnsi="Cambria Math"/>
                          <w:lang w:val="en-US" w:eastAsia="zh-CN"/>
                        </w:rPr>
                        <m:t>e</m:t>
                      </m:r>
                      <m:ctrlPr>
                        <w:rPr>
                          <w:rFonts w:hint="default" w:ascii="Cambria Math" w:hAnsi="Cambria Math"/>
                          <w:i/>
                          <w:lang w:val="en-US"/>
                        </w:rPr>
                      </m:ctrlPr>
                    </m:sub>
                  </m:sSub>
                  <m:ctrlPr>
                    <w:rPr>
                      <w:rFonts w:hint="default" w:ascii="Cambria Math" w:hAnsi="Cambria Math"/>
                      <w:i/>
                      <w:lang w:val="en-US"/>
                    </w:rPr>
                  </m:ctrlPr>
                </m:fName>
                <m:e>
                  <m:r>
                    <m:rPr/>
                    <w:rPr>
                      <w:rFonts w:hint="default" w:ascii="Cambria Math" w:hAnsi="Cambria Math"/>
                      <w:lang w:val="en-US" w:eastAsia="zh-CN"/>
                    </w:rPr>
                    <m:t>x</m:t>
                  </m:r>
                  <m:ctrlPr>
                    <w:rPr>
                      <w:rFonts w:hint="default" w:ascii="Cambria Math" w:hAnsi="Cambria Math"/>
                      <w:i/>
                      <w:lang w:val="en-US"/>
                    </w:rPr>
                  </m:ctrlPr>
                </m:e>
              </m:func>
            </m:oMath>
            <w:r>
              <w:rPr>
                <w:rFonts w:hint="eastAsia"/>
                <w:lang w:val="en-US" w:eastAsia="zh-CN"/>
              </w:rPr>
              <w:t>称为自然对数 ,简记为y=lnx.</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对数函数中,当 a=10时 ,称为常用对数 ,记为lgx,即lgx=</w:t>
            </w:r>
            <m:oMath>
              <m:func>
                <m:funcPr>
                  <m:ctrlPr>
                    <w:rPr>
                      <w:rFonts w:hint="default" w:ascii="Cambria Math" w:hAnsi="Cambria Math"/>
                      <w:i/>
                      <w:lang w:val="en-US"/>
                    </w:rPr>
                  </m:ctrlPr>
                </m:funcPr>
                <m:fName>
                  <m:sSub>
                    <m:sSubPr>
                      <m:ctrlPr>
                        <w:rPr>
                          <w:rFonts w:hint="default" w:ascii="Cambria Math" w:hAnsi="Cambria Math"/>
                          <w:lang w:val="en-US"/>
                        </w:rPr>
                      </m:ctrlPr>
                    </m:sSubPr>
                    <m:e>
                      <m:r>
                        <m:rPr>
                          <m:sty m:val="p"/>
                        </m:rPr>
                        <w:rPr>
                          <w:rFonts w:hint="default" w:ascii="Cambria Math" w:hAnsi="Cambria Math"/>
                          <w:lang w:val="en-US"/>
                        </w:rPr>
                        <m:t>log</m:t>
                      </m:r>
                      <m:ctrlPr>
                        <w:rPr>
                          <w:rFonts w:hint="default" w:ascii="Cambria Math" w:hAnsi="Cambria Math"/>
                          <w:i/>
                          <w:lang w:val="en-US"/>
                        </w:rPr>
                      </m:ctrlPr>
                    </m:e>
                    <m:sub>
                      <m:r>
                        <m:rPr/>
                        <w:rPr>
                          <w:rFonts w:hint="default" w:ascii="Cambria Math" w:hAnsi="Cambria Math"/>
                          <w:lang w:val="en-US" w:eastAsia="zh-CN"/>
                        </w:rPr>
                        <m:t>10</m:t>
                      </m:r>
                      <m:ctrlPr>
                        <w:rPr>
                          <w:rFonts w:hint="default" w:ascii="Cambria Math" w:hAnsi="Cambria Math"/>
                          <w:i/>
                          <w:lang w:val="en-US"/>
                        </w:rPr>
                      </m:ctrlPr>
                    </m:sub>
                  </m:sSub>
                  <m:ctrlPr>
                    <w:rPr>
                      <w:rFonts w:hint="default" w:ascii="Cambria Math" w:hAnsi="Cambria Math"/>
                      <w:i/>
                      <w:lang w:val="en-US"/>
                    </w:rPr>
                  </m:ctrlPr>
                </m:fName>
                <m:e>
                  <m:r>
                    <m:rPr/>
                    <w:rPr>
                      <w:rFonts w:hint="default" w:ascii="Cambria Math" w:hAnsi="Cambria Math"/>
                      <w:lang w:val="en-US" w:eastAsia="zh-CN"/>
                    </w:rPr>
                    <m:t>x</m:t>
                  </m:r>
                  <m:ctrlPr>
                    <w:rPr>
                      <w:rFonts w:hint="default" w:ascii="Cambria Math" w:hAnsi="Cambria Math"/>
                      <w:i/>
                      <w:lang w:val="en-US"/>
                    </w:rPr>
                  </m:ctrlPr>
                </m:e>
              </m:func>
            </m:oMath>
            <w:r>
              <w:rPr>
                <w:rFonts w:hint="eastAsia"/>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center"/>
              <w:textAlignment w:val="auto"/>
              <w:rPr>
                <w:rFonts w:hint="default"/>
              </w:rPr>
            </w:pPr>
            <w:r>
              <w:rPr>
                <w:rFonts w:hint="default"/>
              </w:rPr>
              <w:drawing>
                <wp:inline distT="0" distB="0" distL="114300" distR="114300">
                  <wp:extent cx="2698750" cy="1538605"/>
                  <wp:effectExtent l="0" t="0" r="635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2698750" cy="1538605"/>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2" w:firstLineChars="200"/>
              <w:jc w:val="left"/>
              <w:textAlignment w:val="auto"/>
              <w:rPr>
                <w:rFonts w:hint="eastAsia"/>
                <w:b/>
                <w:bCs/>
                <w:lang w:val="en-US" w:eastAsia="zh-CN"/>
              </w:rPr>
            </w:pPr>
            <w:r>
              <w:rPr>
                <w:rFonts w:hint="eastAsia"/>
                <w:b/>
                <w:bCs/>
                <w:lang w:val="en-US" w:eastAsia="zh-CN"/>
              </w:rPr>
              <w:t>4.三角函数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这一类函数有六个:</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正弦函数</w:t>
            </w:r>
            <w:r>
              <w:rPr>
                <w:rFonts w:hint="eastAsia"/>
                <w:lang w:val="en-US" w:eastAsia="zh-CN"/>
              </w:rPr>
              <w:tab/>
            </w:r>
            <w:r>
              <w:rPr>
                <w:rFonts w:hint="eastAsia"/>
                <w:lang w:val="en-US" w:eastAsia="zh-CN"/>
              </w:rPr>
              <w:t>y=sinx,x∈(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余弦函数</w:t>
            </w:r>
            <w:r>
              <w:rPr>
                <w:rFonts w:hint="eastAsia"/>
                <w:lang w:val="en-US" w:eastAsia="zh-CN"/>
              </w:rPr>
              <w:tab/>
            </w:r>
            <w:r>
              <w:rPr>
                <w:rFonts w:hint="eastAsia"/>
                <w:lang w:val="en-US" w:eastAsia="zh-CN"/>
              </w:rPr>
              <w:t>y=cosx,x</w:t>
            </w:r>
            <w:r>
              <w:rPr>
                <w:rFonts w:hint="eastAsia" w:ascii="宋体" w:hAnsi="宋体" w:eastAsia="宋体" w:cs="宋体"/>
                <w:lang w:val="en-US" w:eastAsia="zh-CN"/>
              </w:rPr>
              <w:t>∈</w:t>
            </w:r>
            <w:r>
              <w:rPr>
                <w:rFonts w:hint="eastAsia"/>
                <w:lang w:val="en-US" w:eastAsia="zh-CN"/>
              </w:rPr>
              <w:t>( -∞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hAnsi="Cambria Math" w:eastAsia="宋体"/>
                <w:i w:val="0"/>
                <w:lang w:val="en-US" w:eastAsia="zh-CN"/>
              </w:rPr>
            </w:pPr>
            <w:r>
              <w:rPr>
                <w:rFonts w:hint="eastAsia"/>
                <w:lang w:val="en-US" w:eastAsia="zh-CN"/>
              </w:rPr>
              <w:t>正切函数</w:t>
            </w:r>
            <w:r>
              <w:rPr>
                <w:rFonts w:hint="eastAsia"/>
                <w:lang w:val="en-US" w:eastAsia="zh-CN"/>
              </w:rPr>
              <w:tab/>
            </w:r>
            <w:r>
              <w:rPr>
                <w:rFonts w:hint="eastAsia"/>
                <w:lang w:val="en-US" w:eastAsia="zh-CN"/>
              </w:rPr>
              <w:t>y=tanx,x∈</w:t>
            </w:r>
            <m:oMath>
              <m:d>
                <m:dPr>
                  <m:begChr m:val="{"/>
                  <m:endChr m:val="}"/>
                  <m:ctrlPr>
                    <w:rPr>
                      <w:rFonts w:hint="default" w:ascii="Cambria Math" w:hAnsi="Cambria Math"/>
                      <w:i/>
                      <w:lang w:val="en-US"/>
                    </w:rPr>
                  </m:ctrlPr>
                </m:dPr>
                <m:e>
                  <m:r>
                    <m:rPr/>
                    <w:rPr>
                      <w:rFonts w:hint="default" w:ascii="Cambria Math" w:hAnsi="Cambria Math"/>
                      <w:lang w:val="en-US" w:eastAsia="zh-CN"/>
                    </w:rPr>
                    <m:t>x</m:t>
                  </m:r>
                  <m:ctrlPr>
                    <w:rPr>
                      <w:rFonts w:hint="default" w:ascii="Cambria Math" w:hAnsi="Cambria Math"/>
                      <w:i/>
                      <w:lang w:val="en-US"/>
                    </w:rPr>
                  </m:ctrlPr>
                </m:e>
                <m:e>
                  <m:r>
                    <m:rPr/>
                    <w:rPr>
                      <w:rFonts w:hint="eastAsia" w:ascii="Cambria Math" w:hAnsi="Cambria Math"/>
                      <w:lang w:val="en-US"/>
                    </w:rPr>
                    <m:t>x≠</m:t>
                  </m:r>
                  <m:box>
                    <m:boxPr>
                      <m:ctrlPr>
                        <w:rPr>
                          <w:rFonts w:hint="eastAsia" w:ascii="Cambria Math" w:hAnsi="Cambria Math"/>
                          <w:i/>
                          <w:lang w:val="en-US"/>
                        </w:rPr>
                      </m:ctrlPr>
                    </m:boxPr>
                    <m:e>
                      <m:argPr>
                        <m:argSz m:val="-1"/>
                      </m:argPr>
                      <m:f>
                        <m:fPr>
                          <m:ctrlPr>
                            <w:rPr>
                              <w:rFonts w:hint="eastAsia" w:ascii="Cambria Math" w:hAnsi="Cambria Math"/>
                              <w:i/>
                              <w:lang w:val="en-US"/>
                            </w:rPr>
                          </m:ctrlPr>
                        </m:fPr>
                        <m:num>
                          <m:r>
                            <m:rPr/>
                            <w:rPr>
                              <w:rFonts w:hint="default" w:ascii="Cambria Math" w:hAnsi="Cambria Math"/>
                              <w:lang w:val="en-US"/>
                            </w:rPr>
                            <m:t>π</m:t>
                          </m:r>
                          <m:ctrlPr>
                            <w:rPr>
                              <w:rFonts w:hint="eastAsia" w:ascii="Cambria Math" w:hAnsi="Cambria Math"/>
                              <w:i/>
                              <w:lang w:val="en-US"/>
                            </w:rPr>
                          </m:ctrlPr>
                        </m:num>
                        <m:den>
                          <m:r>
                            <m:rPr/>
                            <w:rPr>
                              <w:rFonts w:hint="default" w:ascii="Cambria Math" w:hAnsi="Cambria Math"/>
                              <w:lang w:val="en-US" w:eastAsia="zh-CN"/>
                            </w:rPr>
                            <m:t>2</m:t>
                          </m:r>
                          <m:ctrlPr>
                            <w:rPr>
                              <w:rFonts w:hint="eastAsia" w:ascii="Cambria Math" w:hAnsi="Cambria Math"/>
                              <w:i/>
                              <w:lang w:val="en-US"/>
                            </w:rPr>
                          </m:ctrlPr>
                        </m:den>
                      </m:f>
                      <m:ctrlPr>
                        <w:rPr>
                          <w:rFonts w:hint="eastAsia" w:ascii="Cambria Math" w:hAnsi="Cambria Math"/>
                          <w:i/>
                          <w:lang w:val="en-US"/>
                        </w:rPr>
                      </m:ctrlPr>
                    </m:e>
                  </m:box>
                  <m:r>
                    <m:rPr/>
                    <w:rPr>
                      <w:rFonts w:hint="default" w:ascii="Cambria Math" w:hAnsi="Cambria Math"/>
                      <w:lang w:val="en-US" w:eastAsia="zh-CN"/>
                    </w:rPr>
                    <m:t>+k</m:t>
                  </m:r>
                  <m:r>
                    <m:rPr/>
                    <w:rPr>
                      <w:rFonts w:hint="default" w:ascii="Cambria Math" w:hAnsi="Cambria Math"/>
                      <w:lang w:val="en-US"/>
                    </w:rPr>
                    <m:t>π</m:t>
                  </m:r>
                  <m:r>
                    <m:rPr/>
                    <w:rPr>
                      <w:rFonts w:hint="default" w:ascii="Cambria Math" w:hAnsi="Cambria Math"/>
                      <w:lang w:val="en-US" w:eastAsia="zh-CN"/>
                    </w:rPr>
                    <m:t>,k</m:t>
                  </m:r>
                  <m:r>
                    <m:rPr/>
                    <w:rPr>
                      <w:rFonts w:hint="default" w:ascii="Cambria Math" w:hAnsi="Cambria Math"/>
                      <w:lang w:val="en-US"/>
                    </w:rPr>
                    <m:t>∈</m:t>
                  </m:r>
                  <m:r>
                    <m:rPr/>
                    <w:rPr>
                      <w:rFonts w:hint="default" w:ascii="Cambria Math" w:hAnsi="Cambria Math"/>
                      <w:lang w:val="en-US" w:eastAsia="zh-CN"/>
                    </w:rPr>
                    <m:t>Z</m:t>
                  </m:r>
                  <m:ctrlPr>
                    <w:rPr>
                      <w:rFonts w:hint="default" w:ascii="Cambria Math" w:hAnsi="Cambria Math"/>
                      <w:i/>
                      <w:lang w:val="en-US"/>
                    </w:rPr>
                  </m:ctrlPr>
                </m:e>
              </m:d>
            </m:oMath>
            <w:r>
              <w:rPr>
                <w:rFonts w:hint="eastAsia" w:hAnsi="Cambria Math"/>
                <w:i w:val="0"/>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余切函数</w:t>
            </w:r>
            <w:r>
              <w:rPr>
                <w:rFonts w:hint="eastAsia"/>
                <w:lang w:val="en-US" w:eastAsia="zh-CN"/>
              </w:rPr>
              <w:tab/>
            </w:r>
            <w:r>
              <w:rPr>
                <w:rFonts w:hint="eastAsia"/>
                <w:lang w:val="en-US" w:eastAsia="zh-CN"/>
              </w:rPr>
              <w:t>y=cotx,x∈</w:t>
            </w:r>
            <m:oMath>
              <m:d>
                <m:dPr>
                  <m:begChr m:val="{"/>
                  <m:endChr m:val="}"/>
                  <m:ctrlPr>
                    <w:rPr>
                      <w:rFonts w:hint="default" w:ascii="Cambria Math" w:hAnsi="Cambria Math"/>
                      <w:i/>
                      <w:lang w:val="en-US"/>
                    </w:rPr>
                  </m:ctrlPr>
                </m:dPr>
                <m:e>
                  <m:r>
                    <m:rPr/>
                    <w:rPr>
                      <w:rFonts w:hint="default" w:ascii="Cambria Math" w:hAnsi="Cambria Math"/>
                      <w:lang w:val="en-US" w:eastAsia="zh-CN"/>
                    </w:rPr>
                    <m:t>x</m:t>
                  </m:r>
                  <m:ctrlPr>
                    <w:rPr>
                      <w:rFonts w:hint="default" w:ascii="Cambria Math" w:hAnsi="Cambria Math"/>
                      <w:i/>
                      <w:lang w:val="en-US"/>
                    </w:rPr>
                  </m:ctrlPr>
                </m:e>
                <m:e>
                  <m:r>
                    <m:rPr/>
                    <w:rPr>
                      <w:rFonts w:hint="default" w:ascii="Cambria Math" w:hAnsi="Cambria Math"/>
                      <w:lang w:val="en-US" w:eastAsia="zh-CN"/>
                    </w:rPr>
                    <m:t>x</m:t>
                  </m:r>
                  <m:r>
                    <m:rPr/>
                    <w:rPr>
                      <w:rFonts w:hint="default" w:ascii="Cambria Math" w:hAnsi="Cambria Math"/>
                      <w:lang w:val="en-US"/>
                    </w:rPr>
                    <m:t>≠</m:t>
                  </m:r>
                  <m:r>
                    <m:rPr/>
                    <w:rPr>
                      <w:rFonts w:hint="default" w:ascii="Cambria Math" w:hAnsi="Cambria Math"/>
                      <w:lang w:val="en-US" w:eastAsia="zh-CN"/>
                    </w:rPr>
                    <m:t>k</m:t>
                  </m:r>
                  <m:r>
                    <m:rPr/>
                    <w:rPr>
                      <w:rFonts w:hint="default" w:ascii="Cambria Math" w:hAnsi="Cambria Math"/>
                      <w:lang w:val="en-US"/>
                    </w:rPr>
                    <m:t>π</m:t>
                  </m:r>
                  <m:r>
                    <m:rPr/>
                    <w:rPr>
                      <w:rFonts w:hint="default" w:ascii="Cambria Math" w:hAnsi="Cambria Math"/>
                      <w:lang w:val="en-US" w:eastAsia="zh-CN"/>
                    </w:rPr>
                    <m:t>,k</m:t>
                  </m:r>
                  <m:r>
                    <m:rPr/>
                    <w:rPr>
                      <w:rFonts w:hint="default" w:ascii="Cambria Math" w:hAnsi="Cambria Math"/>
                      <w:lang w:val="en-US"/>
                    </w:rPr>
                    <m:t>∈</m:t>
                  </m:r>
                  <m:r>
                    <m:rPr/>
                    <w:rPr>
                      <w:rFonts w:hint="default" w:ascii="Cambria Math" w:hAnsi="Cambria Math"/>
                      <w:lang w:val="en-US" w:eastAsia="zh-CN"/>
                    </w:rPr>
                    <m:t>Z</m:t>
                  </m:r>
                  <m:ctrlPr>
                    <w:rPr>
                      <w:rFonts w:hint="default" w:ascii="Cambria Math" w:hAnsi="Cambria Math"/>
                      <w:i/>
                      <w:lang w:val="en-US"/>
                    </w:rPr>
                  </m:ctrlPr>
                </m:e>
              </m:d>
            </m:oMath>
            <w:r>
              <w:rPr>
                <w:rFonts w:hint="eastAsia"/>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正割函数</w:t>
            </w:r>
            <w:r>
              <w:rPr>
                <w:rFonts w:hint="eastAsia"/>
                <w:lang w:val="en-US" w:eastAsia="zh-CN"/>
              </w:rPr>
              <w:tab/>
            </w:r>
            <w:r>
              <w:rPr>
                <w:rFonts w:hint="eastAsia"/>
                <w:lang w:val="en-US" w:eastAsia="zh-CN"/>
              </w:rPr>
              <w:t>y=secx,x∈</w:t>
            </w:r>
            <m:oMath>
              <m:d>
                <m:dPr>
                  <m:begChr m:val="{"/>
                  <m:endChr m:val="}"/>
                  <m:ctrlPr>
                    <w:rPr>
                      <w:rFonts w:hint="default" w:ascii="Cambria Math" w:hAnsi="Cambria Math"/>
                      <w:i/>
                      <w:lang w:val="en-US"/>
                    </w:rPr>
                  </m:ctrlPr>
                </m:dPr>
                <m:e>
                  <m:r>
                    <m:rPr/>
                    <w:rPr>
                      <w:rFonts w:hint="default" w:ascii="Cambria Math" w:hAnsi="Cambria Math"/>
                      <w:lang w:val="en-US" w:eastAsia="zh-CN"/>
                    </w:rPr>
                    <m:t>x</m:t>
                  </m:r>
                  <m:ctrlPr>
                    <w:rPr>
                      <w:rFonts w:hint="default" w:ascii="Cambria Math" w:hAnsi="Cambria Math"/>
                      <w:i/>
                      <w:lang w:val="en-US"/>
                    </w:rPr>
                  </m:ctrlPr>
                </m:e>
                <m:e>
                  <m:r>
                    <m:rPr/>
                    <w:rPr>
                      <w:rFonts w:hint="default" w:ascii="Cambria Math" w:hAnsi="Cambria Math"/>
                      <w:lang w:val="en-US" w:eastAsia="zh-CN"/>
                    </w:rPr>
                    <m:t>x</m:t>
                  </m:r>
                  <m:r>
                    <m:rPr/>
                    <w:rPr>
                      <w:rFonts w:hint="default" w:ascii="Cambria Math" w:hAnsi="Cambria Math"/>
                      <w:lang w:val="en-US"/>
                    </w:rPr>
                    <m:t>≠</m:t>
                  </m:r>
                  <m:box>
                    <m:boxPr>
                      <m:ctrlPr>
                        <w:rPr>
                          <w:rFonts w:hint="default" w:ascii="Cambria Math" w:hAnsi="Cambria Math"/>
                          <w:i/>
                          <w:lang w:val="en-US"/>
                        </w:rPr>
                      </m:ctrlPr>
                    </m:boxPr>
                    <m:e>
                      <m:argPr>
                        <m:argSz m:val="-1"/>
                      </m:argPr>
                      <m:f>
                        <m:fPr>
                          <m:ctrlPr>
                            <w:rPr>
                              <w:rFonts w:hint="default" w:ascii="Cambria Math" w:hAnsi="Cambria Math"/>
                              <w:i/>
                              <w:lang w:val="en-US"/>
                            </w:rPr>
                          </m:ctrlPr>
                        </m:fPr>
                        <m:num>
                          <m:r>
                            <m:rPr/>
                            <w:rPr>
                              <w:rFonts w:hint="default" w:ascii="Cambria Math" w:hAnsi="Cambria Math"/>
                              <w:lang w:val="en-US"/>
                            </w:rPr>
                            <m:t>π</m:t>
                          </m:r>
                          <m:ctrlPr>
                            <w:rPr>
                              <w:rFonts w:hint="default" w:ascii="Cambria Math" w:hAnsi="Cambria Math"/>
                              <w:i/>
                              <w:lang w:val="en-US"/>
                            </w:rPr>
                          </m:ctrlPr>
                        </m:num>
                        <m:den>
                          <m:r>
                            <m:rPr/>
                            <w:rPr>
                              <w:rFonts w:hint="default" w:ascii="Cambria Math" w:hAnsi="Cambria Math"/>
                              <w:lang w:val="en-US" w:eastAsia="zh-CN"/>
                            </w:rPr>
                            <m:t>2</m:t>
                          </m:r>
                          <m:ctrlPr>
                            <w:rPr>
                              <w:rFonts w:hint="default" w:ascii="Cambria Math" w:hAnsi="Cambria Math"/>
                              <w:i/>
                              <w:lang w:val="en-US"/>
                            </w:rPr>
                          </m:ctrlPr>
                        </m:den>
                      </m:f>
                      <m:ctrlPr>
                        <w:rPr>
                          <w:rFonts w:hint="default" w:ascii="Cambria Math" w:hAnsi="Cambria Math"/>
                          <w:i/>
                          <w:lang w:val="en-US"/>
                        </w:rPr>
                      </m:ctrlPr>
                    </m:e>
                  </m:box>
                  <m:r>
                    <m:rPr/>
                    <w:rPr>
                      <w:rFonts w:hint="default" w:ascii="Cambria Math" w:hAnsi="Cambria Math"/>
                      <w:lang w:val="en-US" w:eastAsia="zh-CN"/>
                    </w:rPr>
                    <m:t>+k</m:t>
                  </m:r>
                  <m:r>
                    <m:rPr/>
                    <w:rPr>
                      <w:rFonts w:hint="default" w:ascii="Cambria Math" w:hAnsi="Cambria Math"/>
                      <w:lang w:val="en-US"/>
                    </w:rPr>
                    <m:t>π</m:t>
                  </m:r>
                  <m:r>
                    <m:rPr/>
                    <w:rPr>
                      <w:rFonts w:hint="default" w:ascii="Cambria Math" w:hAnsi="Cambria Math"/>
                      <w:lang w:val="en-US" w:eastAsia="zh-CN"/>
                    </w:rPr>
                    <m:t>,k</m:t>
                  </m:r>
                  <m:r>
                    <m:rPr/>
                    <w:rPr>
                      <w:rFonts w:hint="default" w:ascii="Cambria Math" w:hAnsi="Cambria Math"/>
                      <w:lang w:val="en-US"/>
                    </w:rPr>
                    <m:t>∈</m:t>
                  </m:r>
                  <m:r>
                    <m:rPr/>
                    <w:rPr>
                      <w:rFonts w:hint="default" w:ascii="Cambria Math" w:hAnsi="Cambria Math"/>
                      <w:lang w:val="en-US" w:eastAsia="zh-CN"/>
                    </w:rPr>
                    <m:t>Z</m:t>
                  </m:r>
                  <m:ctrlPr>
                    <w:rPr>
                      <w:rFonts w:hint="default" w:ascii="Cambria Math" w:hAnsi="Cambria Math"/>
                      <w:i/>
                      <w:lang w:val="en-US"/>
                    </w:rPr>
                  </m:ctrlPr>
                </m:e>
              </m:d>
            </m:oMath>
            <w:r>
              <w:rPr>
                <w:rFonts w:hint="eastAsia"/>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余割函数</w:t>
            </w:r>
            <w:r>
              <w:rPr>
                <w:rFonts w:hint="eastAsia"/>
                <w:lang w:val="en-US" w:eastAsia="zh-CN"/>
              </w:rPr>
              <w:tab/>
            </w:r>
            <w:r>
              <w:rPr>
                <w:rFonts w:hint="eastAsia"/>
                <w:lang w:val="en-US" w:eastAsia="zh-CN"/>
              </w:rPr>
              <w:t>y=cscx,x∈</w:t>
            </w:r>
            <m:oMath>
              <m:d>
                <m:dPr>
                  <m:begChr m:val="{"/>
                  <m:endChr m:val="}"/>
                  <m:ctrlPr>
                    <w:rPr>
                      <w:rFonts w:hint="default" w:ascii="Cambria Math" w:hAnsi="Cambria Math"/>
                      <w:i/>
                      <w:lang w:val="en-US"/>
                    </w:rPr>
                  </m:ctrlPr>
                </m:dPr>
                <m:e>
                  <m:r>
                    <m:rPr/>
                    <w:rPr>
                      <w:rFonts w:hint="default" w:ascii="Cambria Math" w:hAnsi="Cambria Math"/>
                      <w:lang w:val="en-US" w:eastAsia="zh-CN"/>
                    </w:rPr>
                    <m:t>x</m:t>
                  </m:r>
                  <m:ctrlPr>
                    <w:rPr>
                      <w:rFonts w:hint="default" w:ascii="Cambria Math" w:hAnsi="Cambria Math"/>
                      <w:i/>
                      <w:lang w:val="en-US"/>
                    </w:rPr>
                  </m:ctrlPr>
                </m:e>
                <m:e>
                  <m:r>
                    <m:rPr/>
                    <w:rPr>
                      <w:rFonts w:hint="default" w:ascii="Cambria Math" w:hAnsi="Cambria Math"/>
                      <w:lang w:val="en-US" w:eastAsia="zh-CN"/>
                    </w:rPr>
                    <m:t>x</m:t>
                  </m:r>
                  <m:r>
                    <m:rPr/>
                    <w:rPr>
                      <w:rFonts w:hint="default" w:ascii="Cambria Math" w:hAnsi="Cambria Math"/>
                      <w:lang w:val="en-US"/>
                    </w:rPr>
                    <m:t>≠</m:t>
                  </m:r>
                  <m:r>
                    <m:rPr/>
                    <w:rPr>
                      <w:rFonts w:hint="default" w:ascii="Cambria Math" w:hAnsi="Cambria Math"/>
                      <w:lang w:val="en-US" w:eastAsia="zh-CN"/>
                    </w:rPr>
                    <m:t>k</m:t>
                  </m:r>
                  <m:r>
                    <m:rPr/>
                    <w:rPr>
                      <w:rFonts w:hint="default" w:ascii="Cambria Math" w:hAnsi="Cambria Math"/>
                      <w:lang w:val="en-US"/>
                    </w:rPr>
                    <m:t>π</m:t>
                  </m:r>
                  <m:r>
                    <m:rPr/>
                    <w:rPr>
                      <w:rFonts w:hint="default" w:ascii="Cambria Math" w:hAnsi="Cambria Math"/>
                      <w:lang w:val="en-US" w:eastAsia="zh-CN"/>
                    </w:rPr>
                    <m:t>,k</m:t>
                  </m:r>
                  <m:r>
                    <m:rPr/>
                    <w:rPr>
                      <w:rFonts w:hint="default" w:ascii="Cambria Math" w:hAnsi="Cambria Math"/>
                      <w:lang w:val="en-US"/>
                    </w:rPr>
                    <m:t>∈</m:t>
                  </m:r>
                  <m:r>
                    <m:rPr/>
                    <w:rPr>
                      <w:rFonts w:hint="default" w:ascii="Cambria Math" w:hAnsi="Cambria Math"/>
                      <w:lang w:val="en-US" w:eastAsia="zh-CN"/>
                    </w:rPr>
                    <m:t>Z</m:t>
                  </m:r>
                  <m:ctrlPr>
                    <w:rPr>
                      <w:rFonts w:hint="default" w:ascii="Cambria Math" w:hAnsi="Cambria Math"/>
                      <w:i/>
                      <w:lang w:val="en-US"/>
                    </w:rPr>
                  </m:ctrlPr>
                </m:e>
              </m:d>
            </m:oMath>
            <w:r>
              <w:rPr>
                <w:rFonts w:hint="eastAsia"/>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其中自变量单位均以弧度来表示.</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正弦函数和余弦函数都是以</w:t>
            </w:r>
            <w:r>
              <w:rPr>
                <w:rFonts w:hint="eastAsia" w:ascii="宋体" w:hAnsi="宋体" w:eastAsia="宋体" w:cs="宋体"/>
                <w:lang w:val="en-US" w:eastAsia="zh-CN"/>
              </w:rPr>
              <w:t>2π</w:t>
            </w:r>
            <w:r>
              <w:rPr>
                <w:rFonts w:hint="eastAsia"/>
                <w:lang w:val="en-US" w:eastAsia="zh-CN"/>
              </w:rPr>
              <w:t>为周期的周期有界函数 ,正弦函数是奇函数 ,余弦函 数是偶函数(图1-10).</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default"/>
              </w:rPr>
            </w:pPr>
            <w:r>
              <w:rPr>
                <w:rFonts w:hint="default"/>
              </w:rPr>
              <w:drawing>
                <wp:inline distT="0" distB="0" distL="114300" distR="114300">
                  <wp:extent cx="2850515" cy="1646555"/>
                  <wp:effectExtent l="0" t="0" r="6985" b="1079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2850515" cy="1646555"/>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2" w:firstLineChars="200"/>
              <w:jc w:val="left"/>
              <w:textAlignment w:val="auto"/>
              <w:rPr>
                <w:rFonts w:hint="eastAsia"/>
                <w:b/>
                <w:bCs/>
                <w:lang w:val="en-US" w:eastAsia="zh-CN"/>
              </w:rPr>
            </w:pPr>
            <w:r>
              <w:rPr>
                <w:rFonts w:hint="eastAsia"/>
                <w:b/>
                <w:bCs/>
                <w:lang w:val="en-US" w:eastAsia="zh-CN"/>
              </w:rPr>
              <w:t>5.反三角函数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反正弦函数y=arcsinx,定义域为[-1,1],值域为[-</w:t>
            </w:r>
            <m:oMath>
              <m:box>
                <m:boxPr>
                  <m:ctrlPr>
                    <w:rPr>
                      <w:rFonts w:hint="eastAsia" w:ascii="Cambria Math" w:hAnsi="Cambria Math" w:eastAsia="宋体" w:cs="宋体"/>
                      <w:i/>
                      <w:lang w:val="en-US"/>
                    </w:rPr>
                  </m:ctrlPr>
                </m:boxPr>
                <m:e>
                  <m:argPr>
                    <m:argSz m:val="-1"/>
                  </m:argPr>
                  <m:f>
                    <m:fPr>
                      <m:ctrlPr>
                        <w:rPr>
                          <w:rFonts w:hint="eastAsia" w:ascii="Cambria Math" w:hAnsi="Cambria Math" w:eastAsia="宋体" w:cs="宋体"/>
                          <w:i/>
                          <w:lang w:val="en-US"/>
                        </w:rPr>
                      </m:ctrlPr>
                    </m:fPr>
                    <m:num>
                      <m:r>
                        <m:rPr/>
                        <w:rPr>
                          <w:rFonts w:hint="eastAsia" w:ascii="Cambria Math" w:hAnsi="Cambria Math" w:eastAsia="宋体" w:cs="宋体"/>
                          <w:lang w:val="en-US"/>
                        </w:rPr>
                        <m:t>π</m:t>
                      </m:r>
                      <m:ctrlPr>
                        <w:rPr>
                          <w:rFonts w:hint="eastAsia" w:ascii="Cambria Math" w:hAnsi="Cambria Math" w:eastAsia="宋体" w:cs="宋体"/>
                          <w:i/>
                          <w:lang w:val="en-US"/>
                        </w:rPr>
                      </m:ctrlPr>
                    </m:num>
                    <m:den>
                      <m:r>
                        <m:rPr/>
                        <w:rPr>
                          <w:rFonts w:hint="eastAsia" w:ascii="Cambria Math" w:hAnsi="Cambria Math" w:eastAsia="宋体" w:cs="宋体"/>
                          <w:lang w:val="en-US" w:eastAsia="zh-CN"/>
                        </w:rPr>
                        <m:t>2</m:t>
                      </m:r>
                      <m:ctrlPr>
                        <w:rPr>
                          <w:rFonts w:hint="eastAsia" w:ascii="Cambria Math" w:hAnsi="Cambria Math" w:eastAsia="宋体" w:cs="宋体"/>
                          <w:i/>
                          <w:lang w:val="en-US"/>
                        </w:rPr>
                      </m:ctrlPr>
                    </m:den>
                  </m:f>
                  <m:ctrlPr>
                    <w:rPr>
                      <w:rFonts w:hint="eastAsia" w:ascii="Cambria Math" w:hAnsi="Cambria Math" w:eastAsia="宋体" w:cs="宋体"/>
                      <w:i/>
                      <w:lang w:val="en-US"/>
                    </w:rPr>
                  </m:ctrlPr>
                </m:e>
              </m:box>
            </m:oMath>
            <w:r>
              <w:rPr>
                <w:rFonts w:hint="eastAsia" w:ascii="宋体" w:hAnsi="宋体" w:eastAsia="宋体" w:cs="宋体"/>
                <w:lang w:val="en-US" w:eastAsia="zh-CN"/>
              </w:rPr>
              <w:t>,</w:t>
            </w:r>
            <m:oMath>
              <m:box>
                <m:boxPr>
                  <m:ctrlPr>
                    <w:rPr>
                      <w:rFonts w:hint="eastAsia" w:ascii="Cambria Math" w:hAnsi="Cambria Math" w:eastAsia="宋体" w:cs="宋体"/>
                      <w:i/>
                      <w:lang w:val="en-US"/>
                    </w:rPr>
                  </m:ctrlPr>
                </m:boxPr>
                <m:e>
                  <m:argPr>
                    <m:argSz m:val="-1"/>
                  </m:argPr>
                  <m:f>
                    <m:fPr>
                      <m:ctrlPr>
                        <w:rPr>
                          <w:rFonts w:hint="eastAsia" w:ascii="Cambria Math" w:hAnsi="Cambria Math" w:eastAsia="宋体" w:cs="宋体"/>
                          <w:i/>
                          <w:lang w:val="en-US"/>
                        </w:rPr>
                      </m:ctrlPr>
                    </m:fPr>
                    <m:num>
                      <m:r>
                        <m:rPr/>
                        <w:rPr>
                          <w:rFonts w:hint="eastAsia" w:ascii="Cambria Math" w:hAnsi="Cambria Math" w:eastAsia="宋体" w:cs="宋体"/>
                          <w:lang w:val="en-US"/>
                        </w:rPr>
                        <m:t>π</m:t>
                      </m:r>
                      <m:ctrlPr>
                        <w:rPr>
                          <w:rFonts w:hint="eastAsia" w:ascii="Cambria Math" w:hAnsi="Cambria Math" w:eastAsia="宋体" w:cs="宋体"/>
                          <w:i/>
                          <w:lang w:val="en-US"/>
                        </w:rPr>
                      </m:ctrlPr>
                    </m:num>
                    <m:den>
                      <m:r>
                        <m:rPr/>
                        <w:rPr>
                          <w:rFonts w:hint="eastAsia" w:ascii="Cambria Math" w:hAnsi="Cambria Math" w:eastAsia="宋体" w:cs="宋体"/>
                          <w:lang w:val="en-US" w:eastAsia="zh-CN"/>
                        </w:rPr>
                        <m:t>2</m:t>
                      </m:r>
                      <m:ctrlPr>
                        <w:rPr>
                          <w:rFonts w:hint="eastAsia" w:ascii="Cambria Math" w:hAnsi="Cambria Math" w:eastAsia="宋体" w:cs="宋体"/>
                          <w:i/>
                          <w:lang w:val="en-US"/>
                        </w:rPr>
                      </m:ctrlPr>
                    </m:den>
                  </m:f>
                  <m:ctrlPr>
                    <w:rPr>
                      <w:rFonts w:hint="eastAsia" w:ascii="Cambria Math" w:hAnsi="Cambria Math" w:eastAsia="宋体" w:cs="宋体"/>
                      <w:i/>
                      <w:lang w:val="en-US"/>
                    </w:rPr>
                  </m:ctrlPr>
                </m:e>
              </m:box>
            </m:oMath>
            <w:r>
              <w:rPr>
                <w:rFonts w:hint="eastAsia" w:ascii="宋体" w:hAnsi="宋体" w:eastAsia="宋体" w:cs="宋体"/>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反余弦函数y=arcosx,定义域为[-1,1],值域为[0,π];</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反正切函数y=arctanx,定义域为( -∞,+∞),值域为(-</w:t>
            </w:r>
            <m:oMath>
              <m:box>
                <m:boxPr>
                  <m:ctrlPr>
                    <w:rPr>
                      <w:rFonts w:hint="eastAsia" w:ascii="Cambria Math" w:hAnsi="Cambria Math" w:eastAsia="宋体" w:cs="宋体"/>
                      <w:i/>
                      <w:lang w:val="en-US"/>
                    </w:rPr>
                  </m:ctrlPr>
                </m:boxPr>
                <m:e>
                  <m:argPr>
                    <m:argSz m:val="-1"/>
                  </m:argPr>
                  <m:f>
                    <m:fPr>
                      <m:ctrlPr>
                        <w:rPr>
                          <w:rFonts w:hint="eastAsia" w:ascii="Cambria Math" w:hAnsi="Cambria Math" w:eastAsia="宋体" w:cs="宋体"/>
                          <w:i/>
                          <w:lang w:val="en-US"/>
                        </w:rPr>
                      </m:ctrlPr>
                    </m:fPr>
                    <m:num>
                      <m:r>
                        <m:rPr/>
                        <w:rPr>
                          <w:rFonts w:hint="eastAsia" w:ascii="Cambria Math" w:hAnsi="Cambria Math" w:eastAsia="宋体" w:cs="宋体"/>
                          <w:lang w:val="en-US"/>
                        </w:rPr>
                        <m:t>π</m:t>
                      </m:r>
                      <m:ctrlPr>
                        <w:rPr>
                          <w:rFonts w:hint="eastAsia" w:ascii="Cambria Math" w:hAnsi="Cambria Math" w:eastAsia="宋体" w:cs="宋体"/>
                          <w:i/>
                          <w:lang w:val="en-US"/>
                        </w:rPr>
                      </m:ctrlPr>
                    </m:num>
                    <m:den>
                      <m:r>
                        <m:rPr/>
                        <w:rPr>
                          <w:rFonts w:hint="eastAsia" w:ascii="Cambria Math" w:hAnsi="Cambria Math" w:eastAsia="宋体" w:cs="宋体"/>
                          <w:lang w:val="en-US" w:eastAsia="zh-CN"/>
                        </w:rPr>
                        <m:t>2</m:t>
                      </m:r>
                      <m:ctrlPr>
                        <w:rPr>
                          <w:rFonts w:hint="eastAsia" w:ascii="Cambria Math" w:hAnsi="Cambria Math" w:eastAsia="宋体" w:cs="宋体"/>
                          <w:i/>
                          <w:lang w:val="en-US"/>
                        </w:rPr>
                      </m:ctrlPr>
                    </m:den>
                  </m:f>
                  <m:ctrlPr>
                    <w:rPr>
                      <w:rFonts w:hint="eastAsia" w:ascii="Cambria Math" w:hAnsi="Cambria Math" w:eastAsia="宋体" w:cs="宋体"/>
                      <w:i/>
                      <w:lang w:val="en-US"/>
                    </w:rPr>
                  </m:ctrlPr>
                </m:e>
              </m:box>
            </m:oMath>
            <w:r>
              <w:rPr>
                <w:rFonts w:hint="eastAsia" w:ascii="宋体" w:hAnsi="宋体" w:eastAsia="宋体" w:cs="宋体"/>
                <w:i w:val="0"/>
                <w:lang w:val="en-US" w:eastAsia="zh-CN"/>
              </w:rPr>
              <w:t xml:space="preserve"> </w:t>
            </w:r>
            <w:r>
              <w:rPr>
                <w:rFonts w:hint="eastAsia" w:ascii="宋体" w:hAnsi="宋体" w:eastAsia="宋体" w:cs="宋体"/>
                <w:lang w:val="en-US" w:eastAsia="zh-CN"/>
              </w:rPr>
              <w:t xml:space="preserve">, </w:t>
            </w:r>
            <m:oMath>
              <m:box>
                <m:boxPr>
                  <m:ctrlPr>
                    <w:rPr>
                      <w:rFonts w:hint="eastAsia" w:ascii="Cambria Math" w:hAnsi="Cambria Math" w:eastAsia="宋体" w:cs="宋体"/>
                      <w:i/>
                      <w:lang w:val="en-US"/>
                    </w:rPr>
                  </m:ctrlPr>
                </m:boxPr>
                <m:e>
                  <m:argPr>
                    <m:argSz m:val="-1"/>
                  </m:argPr>
                  <m:f>
                    <m:fPr>
                      <m:ctrlPr>
                        <w:rPr>
                          <w:rFonts w:hint="eastAsia" w:ascii="Cambria Math" w:hAnsi="Cambria Math" w:eastAsia="宋体" w:cs="宋体"/>
                          <w:i/>
                          <w:lang w:val="en-US"/>
                        </w:rPr>
                      </m:ctrlPr>
                    </m:fPr>
                    <m:num>
                      <m:r>
                        <m:rPr/>
                        <w:rPr>
                          <w:rFonts w:hint="eastAsia" w:ascii="Cambria Math" w:hAnsi="Cambria Math" w:eastAsia="宋体" w:cs="宋体"/>
                          <w:lang w:val="en-US"/>
                        </w:rPr>
                        <m:t>π</m:t>
                      </m:r>
                      <m:ctrlPr>
                        <w:rPr>
                          <w:rFonts w:hint="eastAsia" w:ascii="Cambria Math" w:hAnsi="Cambria Math" w:eastAsia="宋体" w:cs="宋体"/>
                          <w:i/>
                          <w:lang w:val="en-US"/>
                        </w:rPr>
                      </m:ctrlPr>
                    </m:num>
                    <m:den>
                      <m:r>
                        <m:rPr/>
                        <w:rPr>
                          <w:rFonts w:hint="eastAsia" w:ascii="Cambria Math" w:hAnsi="Cambria Math" w:eastAsia="宋体" w:cs="宋体"/>
                          <w:lang w:val="en-US" w:eastAsia="zh-CN"/>
                        </w:rPr>
                        <m:t>2</m:t>
                      </m:r>
                      <m:ctrlPr>
                        <w:rPr>
                          <w:rFonts w:hint="eastAsia" w:ascii="Cambria Math" w:hAnsi="Cambria Math" w:eastAsia="宋体" w:cs="宋体"/>
                          <w:i/>
                          <w:lang w:val="en-US"/>
                        </w:rPr>
                      </m:ctrlPr>
                    </m:den>
                  </m:f>
                  <m:ctrlPr>
                    <w:rPr>
                      <w:rFonts w:hint="eastAsia" w:ascii="Cambria Math" w:hAnsi="Cambria Math" w:eastAsia="宋体" w:cs="宋体"/>
                      <w:i/>
                      <w:lang w:val="en-US"/>
                    </w:rPr>
                  </m:ctrlPr>
                </m:e>
              </m:box>
            </m:oMath>
            <w:r>
              <w:rPr>
                <w:rFonts w:hint="eastAsia" w:ascii="宋体" w:hAnsi="宋体" w:eastAsia="宋体" w:cs="宋体"/>
                <w:lang w:val="en-US" w:eastAsia="zh-CN"/>
              </w:rPr>
              <w:t>)[图1-12(a)];</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反余切函数y=arcotx,定义域为(-∞,+∞),值域为(</w:t>
            </w:r>
            <w:r>
              <w:rPr>
                <w:rFonts w:hint="eastAsia" w:ascii="宋体" w:hAnsi="宋体" w:cs="宋体"/>
                <w:lang w:val="en-US" w:eastAsia="zh-CN"/>
              </w:rPr>
              <w:t>0,</w:t>
            </w:r>
            <w:r>
              <w:rPr>
                <w:rFonts w:hint="eastAsia" w:ascii="宋体" w:hAnsi="宋体" w:eastAsia="宋体" w:cs="宋体"/>
                <w:lang w:val="en-US" w:eastAsia="zh-CN"/>
              </w:rPr>
              <w:t>π)[图1-12(b)].</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default"/>
              </w:rPr>
            </w:pPr>
            <w:r>
              <w:rPr>
                <w:rFonts w:hint="default"/>
              </w:rPr>
              <w:drawing>
                <wp:inline distT="0" distB="0" distL="114300" distR="114300">
                  <wp:extent cx="2497455" cy="998220"/>
                  <wp:effectExtent l="0" t="0" r="17145"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2497455" cy="998220"/>
                          </a:xfrm>
                          <a:prstGeom prst="rect">
                            <a:avLst/>
                          </a:prstGeom>
                          <a:noFill/>
                          <a:ln>
                            <a:noFill/>
                          </a:ln>
                        </pic:spPr>
                      </pic:pic>
                    </a:graphicData>
                  </a:graphic>
                </wp:inline>
              </w:drawing>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2" w:firstLineChars="200"/>
              <w:jc w:val="left"/>
              <w:textAlignment w:val="auto"/>
              <w:rPr>
                <w:rFonts w:hint="eastAsia" w:ascii="宋体" w:hAnsi="宋体" w:eastAsia="宋体" w:cs="宋体"/>
                <w:b/>
                <w:bCs/>
                <w:lang w:val="en-US" w:eastAsia="zh-CN"/>
              </w:rPr>
            </w:pPr>
            <w:r>
              <w:rPr>
                <w:rFonts w:hint="eastAsia" w:ascii="宋体" w:hAnsi="宋体" w:eastAsia="宋体" w:cs="宋体"/>
                <w:b/>
                <w:bCs/>
                <w:lang w:val="en-US" w:eastAsia="zh-CN"/>
              </w:rPr>
              <w:t>二、简单函数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2" w:firstLineChars="200"/>
              <w:jc w:val="left"/>
              <w:textAlignment w:val="auto"/>
              <w:rPr>
                <w:rFonts w:hint="eastAsia" w:ascii="宋体" w:hAnsi="宋体" w:eastAsia="宋体" w:cs="宋体"/>
                <w:lang w:val="en-US" w:eastAsia="zh-CN"/>
              </w:rPr>
            </w:pPr>
            <w:r>
              <w:rPr>
                <w:rFonts w:hint="eastAsia" w:ascii="宋体" w:hAnsi="宋体" w:eastAsia="宋体" w:cs="宋体"/>
                <w:b/>
                <w:bCs/>
                <w:lang w:val="en-US" w:eastAsia="zh-CN"/>
              </w:rPr>
              <w:t>定义 1</w:t>
            </w:r>
            <w:r>
              <w:rPr>
                <w:rFonts w:hint="eastAsia" w:ascii="宋体" w:hAnsi="宋体" w:eastAsia="宋体" w:cs="宋体"/>
                <w:lang w:val="en-US" w:eastAsia="zh-CN"/>
              </w:rPr>
              <w:t xml:space="preserve">  由五类基本初等函数经过加减乘除四则运算而得的函数称为简单函数.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常见的简单函数为单项式函数y=cx</w:t>
            </w:r>
            <w:r>
              <w:rPr>
                <w:rFonts w:hint="eastAsia" w:ascii="宋体" w:hAnsi="宋体" w:eastAsia="宋体" w:cs="宋体"/>
                <w:vertAlign w:val="superscript"/>
                <w:lang w:val="en-US" w:eastAsia="zh-CN"/>
              </w:rPr>
              <w:t>n</w:t>
            </w:r>
            <w:r>
              <w:rPr>
                <w:rFonts w:hint="eastAsia" w:ascii="宋体" w:hAnsi="宋体" w:eastAsia="宋体" w:cs="宋体"/>
                <w:lang w:val="en-US" w:eastAsia="zh-CN"/>
              </w:rPr>
              <w:t>,多项式函数y=a</w:t>
            </w:r>
            <w:r>
              <w:rPr>
                <w:rFonts w:hint="eastAsia" w:ascii="宋体" w:hAnsi="宋体" w:eastAsia="宋体" w:cs="宋体"/>
                <w:vertAlign w:val="subscript"/>
                <w:lang w:val="en-US" w:eastAsia="zh-CN"/>
              </w:rPr>
              <w:t>0</w:t>
            </w:r>
            <w:r>
              <w:rPr>
                <w:rFonts w:hint="eastAsia" w:ascii="宋体" w:hAnsi="宋体" w:eastAsia="宋体" w:cs="宋体"/>
                <w:lang w:val="en-US" w:eastAsia="zh-CN"/>
              </w:rPr>
              <w:t>x</w:t>
            </w:r>
            <w:r>
              <w:rPr>
                <w:rFonts w:hint="eastAsia" w:ascii="宋体" w:hAnsi="宋体" w:eastAsia="宋体" w:cs="宋体"/>
                <w:vertAlign w:val="superscript"/>
                <w:lang w:val="en-US" w:eastAsia="zh-CN"/>
              </w:rPr>
              <w:t>n</w:t>
            </w:r>
            <w:r>
              <w:rPr>
                <w:rFonts w:hint="eastAsia" w:ascii="宋体" w:hAnsi="宋体" w:eastAsia="宋体" w:cs="宋体"/>
                <w:lang w:val="en-US" w:eastAsia="zh-CN"/>
              </w:rPr>
              <w:t xml:space="preserve"> +a</w:t>
            </w:r>
            <w:r>
              <w:rPr>
                <w:rFonts w:hint="eastAsia" w:ascii="宋体" w:hAnsi="宋体" w:eastAsia="宋体" w:cs="宋体"/>
                <w:vertAlign w:val="subscript"/>
                <w:lang w:val="en-US" w:eastAsia="zh-CN"/>
              </w:rPr>
              <w:t>1</w:t>
            </w:r>
            <w:r>
              <w:rPr>
                <w:rFonts w:hint="eastAsia" w:ascii="宋体" w:hAnsi="宋体" w:eastAsia="宋体" w:cs="宋体"/>
                <w:lang w:val="en-US" w:eastAsia="zh-CN"/>
              </w:rPr>
              <w:t>x</w:t>
            </w:r>
            <w:r>
              <w:rPr>
                <w:rFonts w:hint="eastAsia" w:ascii="宋体" w:hAnsi="宋体" w:eastAsia="宋体" w:cs="宋体"/>
                <w:vertAlign w:val="superscript"/>
                <w:lang w:val="en-US" w:eastAsia="zh-CN"/>
              </w:rPr>
              <w:t>n-1</w:t>
            </w:r>
            <w:r>
              <w:rPr>
                <w:rFonts w:hint="eastAsia" w:ascii="宋体" w:hAnsi="宋体" w:eastAsia="宋体" w:cs="宋体"/>
                <w:lang w:val="en-US" w:eastAsia="zh-CN"/>
              </w:rPr>
              <w:t xml:space="preserve"> +a</w:t>
            </w:r>
            <w:r>
              <w:rPr>
                <w:rFonts w:hint="eastAsia" w:ascii="宋体" w:hAnsi="宋体" w:eastAsia="宋体" w:cs="宋体"/>
                <w:vertAlign w:val="subscript"/>
                <w:lang w:val="en-US" w:eastAsia="zh-CN"/>
              </w:rPr>
              <w:t>2</w:t>
            </w:r>
            <w:r>
              <w:rPr>
                <w:rFonts w:hint="eastAsia" w:ascii="宋体" w:hAnsi="宋体" w:eastAsia="宋体" w:cs="宋体"/>
                <w:lang w:val="en-US" w:eastAsia="zh-CN"/>
              </w:rPr>
              <w:t>x</w:t>
            </w:r>
            <w:r>
              <w:rPr>
                <w:rFonts w:hint="eastAsia" w:ascii="宋体" w:hAnsi="宋体" w:eastAsia="宋体" w:cs="宋体"/>
                <w:vertAlign w:val="superscript"/>
                <w:lang w:val="en-US" w:eastAsia="zh-CN"/>
              </w:rPr>
              <w:t>n-2</w:t>
            </w:r>
            <w:r>
              <w:rPr>
                <w:rFonts w:hint="eastAsia" w:ascii="宋体" w:hAnsi="宋体" w:eastAsia="宋体" w:cs="宋体"/>
                <w:lang w:val="en-US" w:eastAsia="zh-CN"/>
              </w:rPr>
              <w:t>+… +a</w:t>
            </w:r>
            <w:r>
              <w:rPr>
                <w:rFonts w:hint="eastAsia" w:ascii="宋体" w:hAnsi="宋体" w:eastAsia="宋体" w:cs="宋体"/>
                <w:vertAlign w:val="subscript"/>
                <w:lang w:val="en-US" w:eastAsia="zh-CN"/>
              </w:rPr>
              <w:t>n</w:t>
            </w:r>
            <w:r>
              <w:rPr>
                <w:rFonts w:hint="eastAsia" w:ascii="宋体" w:hAnsi="宋体" w:eastAsia="宋体" w:cs="宋体"/>
                <w:lang w:val="en-US" w:eastAsia="zh-CN"/>
              </w:rPr>
              <w:t xml:space="preserve"> ,y=</w:t>
            </w:r>
            <m:oMath>
              <m:box>
                <m:boxPr>
                  <m:ctrlPr>
                    <w:rPr>
                      <w:rFonts w:hint="eastAsia" w:ascii="Cambria Math" w:hAnsi="Cambria Math" w:eastAsia="宋体" w:cs="宋体"/>
                      <w:i/>
                      <w:lang w:val="en-US"/>
                    </w:rPr>
                  </m:ctrlPr>
                </m:boxPr>
                <m:e>
                  <m:argPr>
                    <m:argSz m:val="-1"/>
                  </m:argPr>
                  <m:f>
                    <m:fPr>
                      <m:ctrlPr>
                        <w:rPr>
                          <w:rFonts w:hint="eastAsia" w:ascii="Cambria Math" w:hAnsi="Cambria Math" w:eastAsia="宋体" w:cs="宋体"/>
                          <w:i/>
                          <w:lang w:val="en-US"/>
                        </w:rPr>
                      </m:ctrlPr>
                    </m:fPr>
                    <m:num>
                      <m:func>
                        <m:funcPr>
                          <m:ctrlPr>
                            <w:rPr>
                              <w:rFonts w:hint="eastAsia" w:ascii="Cambria Math" w:hAnsi="Cambria Math" w:eastAsia="宋体" w:cs="宋体"/>
                              <w:lang w:val="en-US"/>
                            </w:rPr>
                          </m:ctrlPr>
                        </m:funcPr>
                        <m:fName>
                          <m:r>
                            <m:rPr>
                              <m:sty m:val="p"/>
                            </m:rPr>
                            <w:rPr>
                              <w:rFonts w:hint="eastAsia" w:ascii="Cambria Math" w:hAnsi="Cambria Math" w:eastAsia="宋体" w:cs="宋体"/>
                              <w:lang w:val="en-US"/>
                            </w:rPr>
                            <m:t>sin</m:t>
                          </m:r>
                          <m:ctrlPr>
                            <w:rPr>
                              <w:rFonts w:hint="eastAsia" w:ascii="Cambria Math" w:hAnsi="Cambria Math" w:eastAsia="宋体" w:cs="宋体"/>
                              <w:i/>
                              <w:lang w:val="en-US"/>
                            </w:rPr>
                          </m:ctrlPr>
                        </m:fName>
                        <m:e>
                          <m:r>
                            <m:rPr/>
                            <w:rPr>
                              <w:rFonts w:hint="eastAsia" w:ascii="Cambria Math" w:hAnsi="Cambria Math" w:eastAsia="宋体" w:cs="宋体"/>
                              <w:lang w:val="en-US" w:eastAsia="zh-CN"/>
                            </w:rPr>
                            <m:t>x</m:t>
                          </m:r>
                          <m:ctrlPr>
                            <w:rPr>
                              <w:rFonts w:hint="eastAsia" w:ascii="Cambria Math" w:hAnsi="Cambria Math" w:eastAsia="宋体" w:cs="宋体"/>
                              <w:i/>
                              <w:lang w:val="en-US"/>
                            </w:rPr>
                          </m:ctrlPr>
                        </m:e>
                      </m:func>
                      <m:ctrlPr>
                        <w:rPr>
                          <w:rFonts w:hint="eastAsia" w:ascii="Cambria Math" w:hAnsi="Cambria Math" w:eastAsia="宋体" w:cs="宋体"/>
                          <w:i/>
                          <w:lang w:val="en-US"/>
                        </w:rPr>
                      </m:ctrlPr>
                    </m:num>
                    <m:den>
                      <m:r>
                        <m:rPr/>
                        <w:rPr>
                          <w:rFonts w:hint="eastAsia" w:ascii="Cambria Math" w:hAnsi="Cambria Math" w:eastAsia="宋体" w:cs="宋体"/>
                          <w:lang w:val="en-US" w:eastAsia="zh-CN"/>
                        </w:rPr>
                        <m:t>x</m:t>
                      </m:r>
                      <m:ctrlPr>
                        <w:rPr>
                          <w:rFonts w:hint="eastAsia" w:ascii="Cambria Math" w:hAnsi="Cambria Math" w:eastAsia="宋体" w:cs="宋体"/>
                          <w:i/>
                          <w:lang w:val="en-US"/>
                        </w:rPr>
                      </m:ctrlPr>
                    </m:den>
                  </m:f>
                  <m:ctrlPr>
                    <w:rPr>
                      <w:rFonts w:hint="eastAsia" w:ascii="Cambria Math" w:hAnsi="Cambria Math" w:eastAsia="宋体" w:cs="宋体"/>
                      <w:i/>
                      <w:lang w:val="en-US"/>
                    </w:rPr>
                  </m:ctrlPr>
                </m:e>
              </m:box>
            </m:oMath>
            <w:r>
              <w:rPr>
                <w:rFonts w:hint="eastAsia" w:ascii="宋体" w:hAnsi="宋体" w:eastAsia="宋体" w:cs="宋体"/>
                <w:lang w:val="en-US" w:eastAsia="zh-CN"/>
              </w:rPr>
              <w:t>,y=xe</w:t>
            </w:r>
            <w:r>
              <w:rPr>
                <w:rFonts w:hint="eastAsia" w:ascii="宋体" w:hAnsi="宋体" w:eastAsia="宋体" w:cs="宋体"/>
                <w:vertAlign w:val="superscript"/>
                <w:lang w:val="en-US" w:eastAsia="zh-CN"/>
              </w:rPr>
              <w:t xml:space="preserve">x </w:t>
            </w:r>
            <w:r>
              <w:rPr>
                <w:rFonts w:hint="eastAsia" w:ascii="宋体" w:hAnsi="宋体" w:eastAsia="宋体" w:cs="宋体"/>
                <w:lang w:val="en-US" w:eastAsia="zh-CN"/>
              </w:rPr>
              <w:t>,y=c+lnx等.</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2" w:firstLineChars="200"/>
              <w:jc w:val="left"/>
              <w:textAlignment w:val="auto"/>
              <w:rPr>
                <w:rFonts w:hint="eastAsia" w:ascii="宋体" w:hAnsi="宋体" w:eastAsia="宋体" w:cs="宋体"/>
                <w:b/>
                <w:bCs/>
                <w:lang w:val="en-US" w:eastAsia="zh-CN"/>
              </w:rPr>
            </w:pPr>
            <w:r>
              <w:rPr>
                <w:rFonts w:hint="eastAsia" w:ascii="宋体" w:hAnsi="宋体" w:eastAsia="宋体" w:cs="宋体"/>
                <w:b/>
                <w:bCs/>
                <w:lang w:val="en-US" w:eastAsia="zh-CN"/>
              </w:rPr>
              <w:t>三、反函数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2" w:firstLineChars="200"/>
              <w:jc w:val="left"/>
              <w:textAlignment w:val="auto"/>
              <w:rPr>
                <w:rFonts w:hint="eastAsia" w:ascii="宋体" w:hAnsi="宋体" w:eastAsia="宋体" w:cs="宋体"/>
                <w:lang w:val="en-US" w:eastAsia="zh-CN"/>
              </w:rPr>
            </w:pPr>
            <w:r>
              <w:rPr>
                <w:rFonts w:hint="eastAsia" w:ascii="宋体" w:hAnsi="宋体" w:eastAsia="宋体" w:cs="宋体"/>
                <w:b/>
                <w:bCs/>
                <w:lang w:val="en-US" w:eastAsia="zh-CN"/>
              </w:rPr>
              <w:t>定义 2</w:t>
            </w:r>
            <w:r>
              <w:rPr>
                <w:rFonts w:hint="eastAsia" w:ascii="宋体" w:hAnsi="宋体" w:eastAsia="宋体" w:cs="宋体"/>
                <w:lang w:val="en-US" w:eastAsia="zh-CN"/>
              </w:rPr>
              <w:t xml:space="preserve">  给定函数y=f(x)(x∈X,y∈Y),若对于Y中的每一个值y,在X中都有唯一的x∈X与y对应,即,使f(x)=y,则在Y上确定了y=f(x)的反函数 ,记作:x= f</w:t>
            </w:r>
            <w:r>
              <w:rPr>
                <w:rFonts w:hint="eastAsia" w:ascii="宋体" w:hAnsi="宋体" w:eastAsia="宋体" w:cs="宋体"/>
                <w:vertAlign w:val="superscript"/>
                <w:lang w:val="en-US" w:eastAsia="zh-CN"/>
              </w:rPr>
              <w:t>-1</w:t>
            </w:r>
            <w:r>
              <w:rPr>
                <w:rFonts w:hint="eastAsia" w:ascii="宋体" w:hAnsi="宋体" w:eastAsia="宋体" w:cs="宋体"/>
                <w:lang w:val="en-US" w:eastAsia="zh-CN"/>
              </w:rPr>
              <w:t xml:space="preserve"> (y)(y∈Y),即 f</w:t>
            </w:r>
            <w:r>
              <w:rPr>
                <w:rFonts w:hint="eastAsia" w:ascii="宋体" w:hAnsi="宋体" w:eastAsia="宋体" w:cs="宋体"/>
                <w:vertAlign w:val="superscript"/>
                <w:lang w:val="en-US" w:eastAsia="zh-CN"/>
              </w:rPr>
              <w:t>-1</w:t>
            </w:r>
            <w:r>
              <w:rPr>
                <w:rFonts w:hint="eastAsia" w:ascii="宋体" w:hAnsi="宋体" w:eastAsia="宋体" w:cs="宋体"/>
                <w:lang w:val="en-US" w:eastAsia="zh-CN"/>
              </w:rPr>
              <w:t xml:space="preserve"> :y→x.</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习惯上 ,把y=f(x)的反函数x=f</w:t>
            </w:r>
            <w:r>
              <w:rPr>
                <w:rFonts w:hint="eastAsia" w:ascii="宋体" w:hAnsi="宋体" w:eastAsia="宋体" w:cs="宋体"/>
                <w:vertAlign w:val="superscript"/>
                <w:lang w:val="en-US" w:eastAsia="zh-CN"/>
              </w:rPr>
              <w:t>-1</w:t>
            </w:r>
            <w:r>
              <w:rPr>
                <w:rFonts w:hint="eastAsia" w:ascii="宋体" w:hAnsi="宋体" w:eastAsia="宋体" w:cs="宋体"/>
                <w:lang w:val="en-US" w:eastAsia="zh-CN"/>
              </w:rPr>
              <w:t xml:space="preserve"> (y)记作y=f</w:t>
            </w:r>
            <w:r>
              <w:rPr>
                <w:rFonts w:hint="eastAsia" w:ascii="宋体" w:hAnsi="宋体" w:eastAsia="宋体" w:cs="宋体"/>
                <w:vertAlign w:val="superscript"/>
                <w:lang w:val="en-US" w:eastAsia="zh-CN"/>
              </w:rPr>
              <w:t>-1</w:t>
            </w:r>
            <w:r>
              <w:rPr>
                <w:rFonts w:hint="eastAsia" w:ascii="宋体" w:hAnsi="宋体" w:eastAsia="宋体" w:cs="宋体"/>
                <w:lang w:val="en-US" w:eastAsia="zh-CN"/>
              </w:rPr>
              <w:t xml:space="preserve"> (x),从而y=f</w:t>
            </w:r>
            <w:r>
              <w:rPr>
                <w:rFonts w:hint="eastAsia" w:ascii="宋体" w:hAnsi="宋体" w:eastAsia="宋体" w:cs="宋体"/>
                <w:vertAlign w:val="superscript"/>
                <w:lang w:val="en-US" w:eastAsia="zh-CN"/>
              </w:rPr>
              <w:t>-1</w:t>
            </w:r>
            <w:r>
              <w:rPr>
                <w:rFonts w:hint="eastAsia" w:ascii="宋体" w:hAnsi="宋体" w:eastAsia="宋体" w:cs="宋体"/>
                <w:lang w:val="en-US" w:eastAsia="zh-CN"/>
              </w:rPr>
              <w:t xml:space="preserve"> (x)的定义域 是y=f(x)的值域 ,y=f</w:t>
            </w:r>
            <w:r>
              <w:rPr>
                <w:rFonts w:hint="eastAsia" w:ascii="宋体" w:hAnsi="宋体" w:eastAsia="宋体" w:cs="宋体"/>
                <w:vertAlign w:val="superscript"/>
                <w:lang w:val="en-US" w:eastAsia="zh-CN"/>
              </w:rPr>
              <w:t>-1</w:t>
            </w:r>
            <w:r>
              <w:rPr>
                <w:rFonts w:hint="eastAsia" w:ascii="宋体" w:hAnsi="宋体" w:eastAsia="宋体" w:cs="宋体"/>
                <w:lang w:val="en-US" w:eastAsia="zh-CN"/>
              </w:rPr>
              <w:t xml:space="preserve"> (x)的值域是 y=f(x)的定义域 ,且反函数 y=f</w:t>
            </w:r>
            <w:r>
              <w:rPr>
                <w:rFonts w:hint="eastAsia" w:ascii="宋体" w:hAnsi="宋体" w:eastAsia="宋体" w:cs="宋体"/>
                <w:vertAlign w:val="superscript"/>
                <w:lang w:val="en-US" w:eastAsia="zh-CN"/>
              </w:rPr>
              <w:t xml:space="preserve">-1 </w:t>
            </w:r>
            <w:r>
              <w:rPr>
                <w:rFonts w:hint="eastAsia" w:ascii="宋体" w:hAnsi="宋体" w:eastAsia="宋体" w:cs="宋体"/>
                <w:lang w:val="en-US" w:eastAsia="zh-CN"/>
              </w:rPr>
              <w:t>(x)与 y=f(x)的图像关于直线y=x对称.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例如 ,y=2x+1是定义在R上的单调函数 ,所以是单射 ,于是其反函数必定存在.由y=2x+1可得x=1,故其反函数为y=1(x∈R) .y=x</w:t>
            </w:r>
            <w:r>
              <w:rPr>
                <w:rFonts w:hint="eastAsia" w:ascii="宋体" w:hAnsi="宋体" w:eastAsia="宋体" w:cs="宋体"/>
                <w:vertAlign w:val="superscript"/>
                <w:lang w:val="en-US" w:eastAsia="zh-CN"/>
              </w:rPr>
              <w:t>2</w:t>
            </w:r>
            <w:r>
              <w:rPr>
                <w:rFonts w:hint="eastAsia" w:ascii="宋体" w:hAnsi="宋体" w:eastAsia="宋体" w:cs="宋体"/>
                <w:lang w:val="en-US" w:eastAsia="zh-CN"/>
              </w:rPr>
              <w:t xml:space="preserve"> +3是定义在R上的函数 ,因为在 R上不单调 ,所以不是单射 ,故它没有反函数.但对 y=x</w:t>
            </w:r>
            <w:r>
              <w:rPr>
                <w:rFonts w:hint="eastAsia" w:ascii="宋体" w:hAnsi="宋体" w:eastAsia="宋体" w:cs="宋体"/>
                <w:vertAlign w:val="superscript"/>
                <w:lang w:val="en-US" w:eastAsia="zh-CN"/>
              </w:rPr>
              <w:t>2</w:t>
            </w:r>
            <w:r>
              <w:rPr>
                <w:rFonts w:hint="eastAsia" w:ascii="宋体" w:hAnsi="宋体" w:eastAsia="宋体" w:cs="宋体"/>
                <w:lang w:val="en-US" w:eastAsia="zh-CN"/>
              </w:rPr>
              <w:t xml:space="preserve"> ,x∈(0,+∞) 或x∈( -∞,0)时 ,其反函数是存在的 ,且分别为y=</w:t>
            </w:r>
            <m:oMath>
              <m:rad>
                <m:radPr>
                  <m:degHide m:val="1"/>
                  <m:ctrlPr>
                    <w:rPr>
                      <w:rFonts w:hint="eastAsia" w:ascii="Cambria Math" w:hAnsi="Cambria Math" w:eastAsia="宋体" w:cs="宋体"/>
                      <w:i/>
                      <w:lang w:val="en-US"/>
                    </w:rPr>
                  </m:ctrlPr>
                </m:radPr>
                <m:deg>
                  <m:ctrlPr>
                    <w:rPr>
                      <w:rFonts w:hint="eastAsia" w:ascii="Cambria Math" w:hAnsi="Cambria Math" w:eastAsia="宋体" w:cs="宋体"/>
                      <w:i/>
                      <w:lang w:val="en-US"/>
                    </w:rPr>
                  </m:ctrlPr>
                </m:deg>
                <m:e>
                  <m:r>
                    <m:rPr/>
                    <w:rPr>
                      <w:rFonts w:hint="eastAsia" w:ascii="Cambria Math" w:hAnsi="Cambria Math" w:eastAsia="宋体" w:cs="宋体"/>
                      <w:lang w:val="en-US" w:eastAsia="zh-CN"/>
                    </w:rPr>
                    <m:t>x</m:t>
                  </m:r>
                  <m:ctrlPr>
                    <w:rPr>
                      <w:rFonts w:hint="eastAsia" w:ascii="Cambria Math" w:hAnsi="Cambria Math" w:eastAsia="宋体" w:cs="宋体"/>
                      <w:i/>
                      <w:lang w:val="en-US"/>
                    </w:rPr>
                  </m:ctrlPr>
                </m:e>
              </m:rad>
            </m:oMath>
            <w:r>
              <w:rPr>
                <w:rFonts w:hint="eastAsia" w:ascii="宋体" w:hAnsi="宋体" w:eastAsia="宋体" w:cs="宋体"/>
                <w:lang w:val="en-US" w:eastAsia="zh-CN"/>
              </w:rPr>
              <w:t>和y=-</w:t>
            </w:r>
            <m:oMath>
              <m:rad>
                <m:radPr>
                  <m:degHide m:val="1"/>
                  <m:ctrlPr>
                    <w:rPr>
                      <w:rFonts w:hint="eastAsia" w:ascii="Cambria Math" w:hAnsi="Cambria Math" w:eastAsia="宋体" w:cs="宋体"/>
                      <w:i/>
                      <w:lang w:val="en-US"/>
                    </w:rPr>
                  </m:ctrlPr>
                </m:radPr>
                <m:deg>
                  <m:ctrlPr>
                    <w:rPr>
                      <w:rFonts w:hint="eastAsia" w:ascii="Cambria Math" w:hAnsi="Cambria Math" w:eastAsia="宋体" w:cs="宋体"/>
                      <w:i/>
                      <w:lang w:val="en-US"/>
                    </w:rPr>
                  </m:ctrlPr>
                </m:deg>
                <m:e>
                  <m:r>
                    <m:rPr/>
                    <w:rPr>
                      <w:rFonts w:hint="eastAsia" w:ascii="Cambria Math" w:hAnsi="Cambria Math" w:eastAsia="宋体" w:cs="宋体"/>
                      <w:lang w:val="en-US" w:eastAsia="zh-CN"/>
                    </w:rPr>
                    <m:t>x</m:t>
                  </m:r>
                  <m:ctrlPr>
                    <w:rPr>
                      <w:rFonts w:hint="eastAsia" w:ascii="Cambria Math" w:hAnsi="Cambria Math" w:eastAsia="宋体" w:cs="宋体"/>
                      <w:i/>
                      <w:lang w:val="en-US"/>
                    </w:rPr>
                  </m:ctrlPr>
                </m:e>
              </m:rad>
            </m:oMath>
            <w:r>
              <w:rPr>
                <w:rFonts w:hint="eastAsia" w:ascii="宋体" w:hAnsi="宋体" w:eastAsia="宋体" w:cs="宋体"/>
                <w:lang w:val="en-US"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一般地 ,对于给定的函数y=f(x)(x∈X,y∈Y) ,它在 X上有反函数的充分条件是 f(x)在 X上是单调函数.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2" w:firstLineChars="200"/>
              <w:jc w:val="left"/>
              <w:textAlignment w:val="auto"/>
              <w:rPr>
                <w:rFonts w:hint="eastAsia" w:ascii="宋体" w:hAnsi="宋体" w:eastAsia="宋体" w:cs="宋体"/>
                <w:b/>
                <w:bCs/>
                <w:lang w:val="en-US" w:eastAsia="zh-CN"/>
              </w:rPr>
            </w:pPr>
            <w:r>
              <w:rPr>
                <w:rFonts w:hint="eastAsia" w:ascii="宋体" w:hAnsi="宋体" w:eastAsia="宋体" w:cs="宋体"/>
                <w:b/>
                <w:bCs/>
                <w:lang w:val="en-US" w:eastAsia="zh-CN"/>
              </w:rPr>
              <w:t>四、复合函数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在现实经济活动中 ,我们会遇到这样的问题:一般来说 ,成本 C 可以看作产量g的函数 ,而产量 g又是时间t的函数.时间t通过产 量g间接影响成本C,那么成本C仍然可以看作时间t的函数.C与 t的函数关系是一种复合的函数关系.</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2" w:firstLineChars="200"/>
              <w:jc w:val="left"/>
              <w:textAlignment w:val="auto"/>
              <w:rPr>
                <w:rFonts w:hint="eastAsia" w:ascii="宋体" w:hAnsi="宋体" w:eastAsia="宋体" w:cs="宋体"/>
                <w:lang w:val="en-US" w:eastAsia="zh-CN"/>
              </w:rPr>
            </w:pPr>
            <w:r>
              <w:rPr>
                <w:rFonts w:hint="eastAsia" w:ascii="宋体" w:hAnsi="宋体" w:eastAsia="宋体" w:cs="宋体"/>
                <w:b/>
                <w:bCs/>
                <w:lang w:val="en-US" w:eastAsia="zh-CN"/>
              </w:rPr>
              <w:t xml:space="preserve">定义 3 </w:t>
            </w:r>
            <w:r>
              <w:rPr>
                <w:rFonts w:hint="eastAsia" w:ascii="宋体" w:hAnsi="宋体" w:eastAsia="宋体" w:cs="宋体"/>
                <w:lang w:val="en-US" w:eastAsia="zh-CN"/>
              </w:rPr>
              <w:t xml:space="preserve">  如果对于函数y=f(u) ,u=φ(x) ,且函数φ(x)的值的全部或部分包含在 函数 f(u) 的定义域内 ,那么y通过u的联系构成x的函数 ,该函数称为x的复合函数 ,记作</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center"/>
              <w:textAlignment w:val="auto"/>
              <w:rPr>
                <w:rFonts w:hint="eastAsia" w:ascii="宋体" w:hAnsi="宋体" w:eastAsia="宋体" w:cs="宋体"/>
                <w:lang w:val="en-US" w:eastAsia="zh-CN"/>
              </w:rPr>
            </w:pPr>
            <w:r>
              <w:rPr>
                <w:rFonts w:hint="eastAsia" w:ascii="宋体" w:hAnsi="宋体" w:eastAsia="宋体" w:cs="宋体"/>
                <w:lang w:val="en-US" w:eastAsia="zh-CN"/>
              </w:rPr>
              <w:t>y=f[φ(x)].</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其中,x是y的最终自变量,u叫作中间变量,又是y的自变量.f(u)叫作外层函数,φ(x) 叫作内层函数.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复合函数的中间变量也可以推广到有限个的情形 ,即复合函数不仅可由两个函数 ,也可由多个函数相继复合而成.</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2" w:firstLineChars="200"/>
              <w:jc w:val="left"/>
              <w:textAlignment w:val="auto"/>
              <w:rPr>
                <w:rFonts w:hint="eastAsia" w:ascii="宋体" w:hAnsi="宋体" w:eastAsia="宋体" w:cs="宋体"/>
                <w:lang w:val="en-US" w:eastAsia="zh-CN"/>
              </w:rPr>
            </w:pPr>
            <w:r>
              <w:rPr>
                <w:rFonts w:hint="eastAsia" w:ascii="宋体" w:hAnsi="宋体" w:eastAsia="宋体" w:cs="宋体"/>
                <w:b/>
                <w:bCs/>
                <w:lang w:val="en-US" w:eastAsia="zh-CN"/>
              </w:rPr>
              <w:t>例</w:t>
            </w:r>
            <w:r>
              <w:rPr>
                <w:rFonts w:hint="eastAsia" w:ascii="宋体" w:hAnsi="宋体" w:eastAsia="宋体" w:cs="宋体"/>
                <w:lang w:val="en-US" w:eastAsia="zh-CN"/>
              </w:rPr>
              <w:t xml:space="preserve">   试求函数y=u</w:t>
            </w:r>
            <w:r>
              <w:rPr>
                <w:rFonts w:hint="eastAsia" w:ascii="宋体" w:hAnsi="宋体" w:eastAsia="宋体" w:cs="宋体"/>
                <w:vertAlign w:val="superscript"/>
                <w:lang w:val="en-US" w:eastAsia="zh-CN"/>
              </w:rPr>
              <w:t>2</w:t>
            </w:r>
            <w:r>
              <w:rPr>
                <w:rFonts w:hint="eastAsia" w:ascii="宋体" w:hAnsi="宋体" w:eastAsia="宋体" w:cs="宋体"/>
                <w:lang w:val="en-US" w:eastAsia="zh-CN"/>
              </w:rPr>
              <w:t xml:space="preserve"> 与u=cosx构成的复合函数.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2" w:firstLineChars="200"/>
              <w:jc w:val="left"/>
              <w:textAlignment w:val="auto"/>
              <w:rPr>
                <w:rFonts w:hint="eastAsia" w:ascii="宋体" w:hAnsi="宋体" w:eastAsia="宋体" w:cs="宋体"/>
                <w:lang w:val="en-US" w:eastAsia="zh-CN"/>
              </w:rPr>
            </w:pPr>
            <w:r>
              <w:rPr>
                <w:rFonts w:hint="eastAsia" w:ascii="宋体" w:hAnsi="宋体" w:eastAsia="宋体" w:cs="宋体"/>
                <w:b/>
                <w:bCs/>
                <w:lang w:val="en-US" w:eastAsia="zh-CN"/>
              </w:rPr>
              <w:t xml:space="preserve">解 </w:t>
            </w:r>
            <w:r>
              <w:rPr>
                <w:rFonts w:hint="eastAsia" w:ascii="宋体" w:hAnsi="宋体" w:eastAsia="宋体" w:cs="宋体"/>
                <w:lang w:val="en-US" w:eastAsia="zh-CN"/>
              </w:rPr>
              <w:t xml:space="preserve">  将u=cosx代人y=u</w:t>
            </w:r>
            <w:r>
              <w:rPr>
                <w:rFonts w:hint="eastAsia" w:ascii="宋体" w:hAnsi="宋体" w:eastAsia="宋体" w:cs="宋体"/>
                <w:vertAlign w:val="superscript"/>
                <w:lang w:val="en-US" w:eastAsia="zh-CN"/>
              </w:rPr>
              <w:t>2</w:t>
            </w:r>
            <w:r>
              <w:rPr>
                <w:rFonts w:hint="eastAsia" w:ascii="宋体" w:hAnsi="宋体" w:eastAsia="宋体" w:cs="宋体"/>
                <w:lang w:val="en-US" w:eastAsia="zh-CN"/>
              </w:rPr>
              <w:t>中 ,即为所求的复合函数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center"/>
              <w:textAlignment w:val="auto"/>
              <w:rPr>
                <w:rFonts w:hint="eastAsia" w:ascii="宋体" w:hAnsi="宋体" w:eastAsia="宋体" w:cs="宋体"/>
                <w:lang w:val="en-US" w:eastAsia="zh-CN"/>
              </w:rPr>
            </w:pPr>
            <w:r>
              <w:rPr>
                <w:rFonts w:hint="eastAsia" w:ascii="宋体" w:hAnsi="宋体" w:eastAsia="宋体" w:cs="宋体"/>
                <w:lang w:val="en-US" w:eastAsia="zh-CN"/>
              </w:rPr>
              <w:t>y=cos</w:t>
            </w:r>
            <w:r>
              <w:rPr>
                <w:rFonts w:hint="eastAsia" w:ascii="宋体" w:hAnsi="宋体" w:eastAsia="宋体" w:cs="宋体"/>
                <w:vertAlign w:val="superscript"/>
                <w:lang w:val="en-US" w:eastAsia="zh-CN"/>
              </w:rPr>
              <w:t>2</w:t>
            </w:r>
            <w:r>
              <w:rPr>
                <w:rFonts w:hint="eastAsia" w:ascii="宋体" w:hAnsi="宋体" w:eastAsia="宋体" w:cs="宋体"/>
                <w:lang w:val="en-US" w:eastAsia="zh-CN"/>
              </w:rPr>
              <w:t>x,</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其定义域为( -∞ ,+∞)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2" w:firstLineChars="200"/>
              <w:jc w:val="left"/>
              <w:textAlignment w:val="auto"/>
              <w:rPr>
                <w:rFonts w:hint="eastAsia"/>
                <w:b/>
                <w:bCs/>
                <w:lang w:val="en-US" w:eastAsia="zh-CN"/>
              </w:rPr>
            </w:pPr>
            <w:r>
              <w:rPr>
                <w:rFonts w:hint="eastAsia"/>
                <w:b/>
                <w:bCs/>
                <w:lang w:val="en-US" w:eastAsia="zh-CN"/>
              </w:rPr>
              <w:t>五、初等函数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22" w:firstLineChars="200"/>
              <w:jc w:val="left"/>
              <w:textAlignment w:val="auto"/>
              <w:rPr>
                <w:rFonts w:hint="eastAsia"/>
                <w:lang w:val="en-US" w:eastAsia="zh-CN"/>
              </w:rPr>
            </w:pPr>
            <w:r>
              <w:rPr>
                <w:rFonts w:hint="eastAsia"/>
                <w:b/>
                <w:bCs/>
                <w:lang w:val="en-US" w:eastAsia="zh-CN"/>
              </w:rPr>
              <w:t>定义 4</w:t>
            </w:r>
            <w:r>
              <w:rPr>
                <w:rFonts w:hint="eastAsia"/>
                <w:lang w:val="en-US" w:eastAsia="zh-CN"/>
              </w:rPr>
              <w:t xml:space="preserve">  由常数和基本初等函数经过有限次的四则运算和有限次的函数复合步骤所构成 ,并可用一个式子表示的函数则称为初等函数.</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ind w:left="0" w:right="0" w:rightChars="0" w:firstLine="420" w:firstLineChars="200"/>
              <w:jc w:val="left"/>
              <w:textAlignment w:val="auto"/>
              <w:rPr>
                <w:rFonts w:hint="eastAsia"/>
                <w:lang w:val="en-US" w:eastAsia="zh-CN"/>
              </w:rPr>
            </w:pPr>
            <w:r>
              <w:rPr>
                <w:rFonts w:hint="eastAsia"/>
                <w:lang w:val="en-US" w:eastAsia="zh-CN"/>
              </w:rPr>
              <w:t>例如y=2</w:t>
            </w:r>
            <m:oMath>
              <m:rad>
                <m:radPr>
                  <m:degHide m:val="1"/>
                  <m:ctrlPr>
                    <w:rPr>
                      <w:rFonts w:hint="default" w:ascii="Cambria Math" w:hAnsi="Cambria Math"/>
                      <w:i/>
                      <w:lang w:val="en-US"/>
                    </w:rPr>
                  </m:ctrlPr>
                </m:radPr>
                <m:deg>
                  <m:ctrlPr>
                    <w:rPr>
                      <w:rFonts w:hint="default" w:ascii="Cambria Math" w:hAnsi="Cambria Math"/>
                      <w:i/>
                      <w:lang w:val="en-US"/>
                    </w:rPr>
                  </m:ctrlPr>
                </m:deg>
                <m:e>
                  <m:func>
                    <m:funcPr>
                      <m:ctrlPr>
                        <w:rPr>
                          <w:rFonts w:hint="default" w:ascii="Cambria Math" w:hAnsi="Cambria Math"/>
                          <w:lang w:val="en-US"/>
                        </w:rPr>
                      </m:ctrlPr>
                    </m:funcPr>
                    <m:fName>
                      <m:r>
                        <m:rPr>
                          <m:sty m:val="p"/>
                        </m:rPr>
                        <w:rPr>
                          <w:rFonts w:hint="default" w:ascii="Cambria Math" w:hAnsi="Cambria Math"/>
                          <w:lang w:val="en-US"/>
                        </w:rPr>
                        <m:t>cos</m:t>
                      </m:r>
                      <m:ctrlPr>
                        <w:rPr>
                          <w:rFonts w:hint="default" w:ascii="Cambria Math" w:hAnsi="Cambria Math"/>
                          <w:i/>
                          <w:lang w:val="en-US"/>
                        </w:rPr>
                      </m:ctrlPr>
                    </m:fName>
                    <m:e>
                      <m:box>
                        <m:boxPr>
                          <m:ctrlPr>
                            <w:rPr>
                              <w:rFonts w:hint="default" w:ascii="Cambria Math" w:hAnsi="Cambria Math"/>
                              <w:i/>
                              <w:lang w:val="en-US"/>
                            </w:rPr>
                          </m:ctrlPr>
                        </m:boxPr>
                        <m:e>
                          <m:argPr>
                            <m:argSz m:val="-1"/>
                          </m:argPr>
                          <m:f>
                            <m:fPr>
                              <m:ctrlPr>
                                <w:rPr>
                                  <w:rFonts w:hint="default" w:ascii="Cambria Math" w:hAnsi="Cambria Math"/>
                                  <w:i/>
                                  <w:lang w:val="en-US"/>
                                </w:rPr>
                              </m:ctrlPr>
                            </m:fPr>
                            <m:num>
                              <m:r>
                                <m:rPr/>
                                <w:rPr>
                                  <w:rFonts w:hint="default" w:ascii="Cambria Math" w:hAnsi="Cambria Math"/>
                                  <w:lang w:val="en-US" w:eastAsia="zh-CN"/>
                                </w:rPr>
                                <m:t>x</m:t>
                              </m:r>
                              <m:ctrlPr>
                                <w:rPr>
                                  <w:rFonts w:hint="default" w:ascii="Cambria Math" w:hAnsi="Cambria Math"/>
                                  <w:i/>
                                  <w:lang w:val="en-US"/>
                                </w:rPr>
                              </m:ctrlPr>
                            </m:num>
                            <m:den>
                              <m:r>
                                <m:rPr/>
                                <w:rPr>
                                  <w:rFonts w:hint="default" w:ascii="Cambria Math" w:hAnsi="Cambria Math"/>
                                  <w:lang w:val="en-US" w:eastAsia="zh-CN"/>
                                </w:rPr>
                                <m:t>2</m:t>
                              </m:r>
                              <m:ctrlPr>
                                <w:rPr>
                                  <w:rFonts w:hint="default" w:ascii="Cambria Math" w:hAnsi="Cambria Math"/>
                                  <w:i/>
                                  <w:lang w:val="en-US"/>
                                </w:rPr>
                              </m:ctrlPr>
                            </m:den>
                          </m:f>
                          <m:ctrlPr>
                            <w:rPr>
                              <w:rFonts w:hint="default" w:ascii="Cambria Math" w:hAnsi="Cambria Math"/>
                              <w:i/>
                              <w:lang w:val="en-US"/>
                            </w:rPr>
                          </m:ctrlPr>
                        </m:e>
                      </m:box>
                      <m:ctrlPr>
                        <w:rPr>
                          <w:rFonts w:hint="default" w:ascii="Cambria Math" w:hAnsi="Cambria Math"/>
                          <w:i/>
                          <w:lang w:val="en-US"/>
                        </w:rPr>
                      </m:ctrlPr>
                    </m:e>
                  </m:func>
                  <m:ctrlPr>
                    <w:rPr>
                      <w:rFonts w:hint="default" w:ascii="Cambria Math" w:hAnsi="Cambria Math"/>
                      <w:i/>
                      <w:lang w:val="en-US"/>
                    </w:rPr>
                  </m:ctrlPr>
                </m:e>
              </m:rad>
            </m:oMath>
            <w:r>
              <w:rPr>
                <w:rFonts w:hint="eastAsia"/>
                <w:lang w:val="en-US" w:eastAsia="zh-CN"/>
              </w:rPr>
              <w:t xml:space="preserve"> ,y=e</w:t>
            </w:r>
            <w:r>
              <w:rPr>
                <w:rFonts w:hint="eastAsia"/>
                <w:vertAlign w:val="superscript"/>
                <w:lang w:val="en-US" w:eastAsia="zh-CN"/>
              </w:rPr>
              <w:t>sin2x</w:t>
            </w:r>
            <w:r>
              <w:rPr>
                <w:rFonts w:hint="eastAsia"/>
                <w:lang w:val="en-US" w:eastAsia="zh-CN"/>
              </w:rPr>
              <w:t>+</w:t>
            </w:r>
            <m:oMath>
              <m:rad>
                <m:radPr>
                  <m:degHide m:val="1"/>
                  <m:ctrlPr>
                    <w:rPr>
                      <w:rFonts w:hint="default" w:ascii="Cambria Math" w:hAnsi="Cambria Math"/>
                      <w:i/>
                      <w:lang w:val="en-US"/>
                    </w:rPr>
                  </m:ctrlPr>
                </m:radPr>
                <m:deg>
                  <m:ctrlPr>
                    <w:rPr>
                      <w:rFonts w:hint="default" w:ascii="Cambria Math" w:hAnsi="Cambria Math"/>
                      <w:i/>
                      <w:lang w:val="en-US"/>
                    </w:rPr>
                  </m:ctrlPr>
                </m:deg>
                <m:e>
                  <m:func>
                    <m:funcPr>
                      <m:ctrlPr>
                        <w:rPr>
                          <w:rFonts w:hint="default" w:ascii="Cambria Math" w:hAnsi="Cambria Math"/>
                          <w:lang w:val="en-US"/>
                        </w:rPr>
                      </m:ctrlPr>
                    </m:funcPr>
                    <m:fName>
                      <m:r>
                        <m:rPr>
                          <m:sty m:val="p"/>
                        </m:rPr>
                        <w:rPr>
                          <w:rFonts w:hint="default" w:ascii="Cambria Math" w:hAnsi="Cambria Math"/>
                          <w:lang w:val="en-US"/>
                        </w:rPr>
                        <m:t>cos</m:t>
                      </m:r>
                      <m:ctrlPr>
                        <w:rPr>
                          <w:rFonts w:hint="default" w:ascii="Cambria Math" w:hAnsi="Cambria Math"/>
                          <w:i/>
                          <w:lang w:val="en-US"/>
                        </w:rPr>
                      </m:ctrlPr>
                    </m:fName>
                    <m:e>
                      <m:r>
                        <m:rPr/>
                        <w:rPr>
                          <w:rFonts w:hint="default" w:ascii="Cambria Math" w:hAnsi="Cambria Math"/>
                          <w:lang w:val="en-US" w:eastAsia="zh-CN"/>
                        </w:rPr>
                        <m:t>x−1</m:t>
                      </m:r>
                      <m:ctrlPr>
                        <w:rPr>
                          <w:rFonts w:hint="default" w:ascii="Cambria Math" w:hAnsi="Cambria Math"/>
                          <w:i/>
                          <w:lang w:val="en-US"/>
                        </w:rPr>
                      </m:ctrlPr>
                    </m:e>
                  </m:func>
                  <m:ctrlPr>
                    <w:rPr>
                      <w:rFonts w:hint="default" w:ascii="Cambria Math" w:hAnsi="Cambria Math"/>
                      <w:i/>
                      <w:lang w:val="en-US"/>
                    </w:rPr>
                  </m:ctrlPr>
                </m:e>
              </m:rad>
            </m:oMath>
            <w:r>
              <w:rPr>
                <w:rFonts w:hint="eastAsia"/>
                <w:lang w:val="en-US" w:eastAsia="zh-CN"/>
              </w:rPr>
              <w:t>,y=</w:t>
            </w:r>
            <m:oMath>
              <m:rad>
                <m:radPr>
                  <m:degHide m:val="1"/>
                  <m:ctrlPr>
                    <w:rPr>
                      <w:rFonts w:hint="default" w:ascii="Cambria Math" w:hAnsi="Cambria Math"/>
                      <w:i/>
                      <w:lang w:val="en-US"/>
                    </w:rPr>
                  </m:ctrlPr>
                </m:radPr>
                <m:deg>
                  <m:ctrlPr>
                    <w:rPr>
                      <w:rFonts w:hint="default" w:ascii="Cambria Math" w:hAnsi="Cambria Math"/>
                      <w:i/>
                      <w:lang w:val="en-US"/>
                    </w:rPr>
                  </m:ctrlPr>
                </m:deg>
                <m:e>
                  <m:func>
                    <m:funcPr>
                      <m:ctrlPr>
                        <w:rPr>
                          <w:rFonts w:hint="default" w:ascii="Cambria Math" w:hAnsi="Cambria Math"/>
                          <w:lang w:val="en-US"/>
                        </w:rPr>
                      </m:ctrlPr>
                    </m:funcPr>
                    <m:fName>
                      <m:r>
                        <m:rPr>
                          <m:sty m:val="p"/>
                        </m:rPr>
                        <w:rPr>
                          <w:rFonts w:hint="default" w:ascii="Cambria Math" w:hAnsi="Cambria Math"/>
                          <w:lang w:val="en-US"/>
                        </w:rPr>
                        <m:t>ln</m:t>
                      </m:r>
                      <m:ctrlPr>
                        <w:rPr>
                          <w:rFonts w:hint="default" w:ascii="Cambria Math" w:hAnsi="Cambria Math"/>
                          <w:i/>
                          <w:lang w:val="en-US"/>
                        </w:rPr>
                      </m:ctrlPr>
                    </m:fName>
                    <m:e>
                      <m:r>
                        <m:rPr/>
                        <w:rPr>
                          <w:rFonts w:hint="default" w:ascii="Cambria Math" w:hAnsi="Cambria Math"/>
                          <w:lang w:val="en-US" w:eastAsia="zh-CN"/>
                        </w:rPr>
                        <m:t>(x−3)</m:t>
                      </m:r>
                      <m:ctrlPr>
                        <w:rPr>
                          <w:rFonts w:hint="default" w:ascii="Cambria Math" w:hAnsi="Cambria Math"/>
                          <w:i/>
                          <w:lang w:val="en-US"/>
                        </w:rPr>
                      </m:ctrlPr>
                    </m:e>
                  </m:func>
                  <m:ctrlPr>
                    <w:rPr>
                      <w:rFonts w:hint="default" w:ascii="Cambria Math" w:hAnsi="Cambria Math"/>
                      <w:i/>
                      <w:lang w:val="en-US"/>
                    </w:rPr>
                  </m:ctrlPr>
                </m:e>
              </m:rad>
            </m:oMath>
            <w:r>
              <w:rPr>
                <w:rFonts w:hint="eastAsia"/>
                <w:lang w:val="en-US" w:eastAsia="zh-CN"/>
              </w:rPr>
              <w:t>)等都是初等函数.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讲解初等函数</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学生了解初等函数的基本理论知识。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2"/>
                <w:sz w:val="21"/>
                <w:szCs w:val="21"/>
                <w:lang w:val="en-US" w:eastAsia="zh-CN" w:bidi="ar"/>
              </w:rPr>
              <w:t>初等函数，让学生了解基本初等函数，简单函数、反函数和复合函数</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求下列函数的反函数:</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ab/>
            </w:r>
            <w:r>
              <w:rPr>
                <w:rFonts w:hint="eastAsia" w:ascii="宋体" w:hAnsi="宋体" w:eastAsia="宋体" w:cs="宋体"/>
                <w:b/>
                <w:bCs w:val="0"/>
                <w:kern w:val="2"/>
                <w:sz w:val="21"/>
                <w:szCs w:val="21"/>
                <w:lang w:val="en-US" w:eastAsia="zh-CN" w:bidi="ar"/>
              </w:rPr>
              <w:t>(1)y=2x+1;                (2)y=x</w:t>
            </w:r>
            <w:r>
              <w:rPr>
                <w:rFonts w:hint="eastAsia" w:ascii="宋体" w:hAnsi="宋体" w:eastAsia="宋体" w:cs="宋体"/>
                <w:b/>
                <w:bCs w:val="0"/>
                <w:kern w:val="2"/>
                <w:sz w:val="21"/>
                <w:szCs w:val="21"/>
                <w:vertAlign w:val="superscript"/>
                <w:lang w:val="en-US" w:eastAsia="zh-CN" w:bidi="ar"/>
              </w:rPr>
              <w:t>3</w:t>
            </w:r>
            <w:r>
              <w:rPr>
                <w:rFonts w:hint="eastAsia" w:ascii="宋体" w:hAnsi="宋体" w:eastAsia="宋体" w:cs="宋体"/>
                <w:b/>
                <w:bCs w:val="0"/>
                <w:kern w:val="2"/>
                <w:sz w:val="21"/>
                <w:szCs w:val="21"/>
                <w:lang w:val="en-US" w:eastAsia="zh-CN" w:bidi="ar"/>
              </w:rPr>
              <w:t xml:space="preserve"> +2.</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讲解分段函数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函数一般可以分成两大类 ,一类是初等函数 ,另一类是非初等函数.非初等函数又有各种各样的形式 ,其中最简单且最常用的是分段函数.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通常 ,我们把定义域的有限个各不相交的区间上 ,由不同解析式表示函数关系的函数 称为分段函数.其中定义域的有限个各不相交的区间称为分段区间 ,分段区间的公共端点 称为分段函数的分段点.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Cs/>
                <w:i w:val="0"/>
                <w:color w:val="000000"/>
                <w:kern w:val="2"/>
                <w:sz w:val="21"/>
                <w:szCs w:val="21"/>
                <w:lang w:val="en-US" w:bidi="ar"/>
              </w:rPr>
            </w:pPr>
            <w:r>
              <w:rPr>
                <w:rFonts w:hint="eastAsia" w:ascii="宋体" w:hAnsi="宋体" w:eastAsia="宋体" w:cs="宋体"/>
                <w:b w:val="0"/>
                <w:bCs/>
                <w:color w:val="000000"/>
                <w:kern w:val="2"/>
                <w:sz w:val="21"/>
                <w:szCs w:val="21"/>
                <w:lang w:val="en-US" w:eastAsia="zh-CN" w:bidi="ar"/>
              </w:rPr>
              <w:t>如：f(x)=</w:t>
            </w:r>
            <m:oMath>
              <m:d>
                <m:dPr>
                  <m:begChr m:val="{"/>
                  <m:endChr m:val=""/>
                  <m:ctrlPr>
                    <w:rPr>
                      <w:rFonts w:hint="eastAsia" w:ascii="Cambria Math" w:hAnsi="Cambria Math" w:eastAsia="宋体" w:cs="宋体"/>
                      <w:bCs/>
                      <w:i/>
                      <w:color w:val="000000"/>
                      <w:kern w:val="2"/>
                      <w:sz w:val="21"/>
                      <w:szCs w:val="21"/>
                      <w:lang w:val="en-US" w:bidi="ar"/>
                    </w:rPr>
                  </m:ctrlPr>
                </m:dPr>
                <m:e>
                  <m:eqArr>
                    <m:eqArrPr>
                      <m:ctrlPr>
                        <w:rPr>
                          <w:rFonts w:hint="eastAsia" w:ascii="Cambria Math" w:hAnsi="Cambria Math" w:eastAsia="宋体" w:cs="宋体"/>
                          <w:bCs/>
                          <w:i/>
                          <w:color w:val="000000"/>
                          <w:kern w:val="2"/>
                          <w:sz w:val="21"/>
                          <w:szCs w:val="21"/>
                          <w:lang w:val="en-US" w:bidi="ar"/>
                        </w:rPr>
                      </m:ctrlPr>
                    </m:eqArrPr>
                    <m:e>
                      <m:r>
                        <m:rPr/>
                        <w:rPr>
                          <w:rFonts w:hint="eastAsia" w:ascii="Cambria Math" w:hAnsi="Cambria Math" w:eastAsia="宋体" w:cs="宋体"/>
                          <w:color w:val="000000"/>
                          <w:kern w:val="2"/>
                          <w:sz w:val="21"/>
                          <w:szCs w:val="21"/>
                          <w:lang w:val="en-US" w:eastAsia="zh-CN" w:bidi="ar"/>
                        </w:rPr>
                        <m:t>1,x</m:t>
                      </m:r>
                      <m:r>
                        <m:rPr/>
                        <w:rPr>
                          <w:rFonts w:hint="eastAsia" w:ascii="Cambria Math" w:hAnsi="Cambria Math" w:eastAsia="宋体" w:cs="宋体"/>
                          <w:color w:val="000000"/>
                          <w:kern w:val="2"/>
                          <w:sz w:val="21"/>
                          <w:szCs w:val="21"/>
                          <w:lang w:val="en-US" w:bidi="ar"/>
                        </w:rPr>
                        <m:t>&gt;</m:t>
                      </m:r>
                      <m:r>
                        <m:rPr/>
                        <w:rPr>
                          <w:rFonts w:hint="eastAsia" w:ascii="Cambria Math" w:hAnsi="Cambria Math" w:eastAsia="宋体" w:cs="宋体"/>
                          <w:color w:val="000000"/>
                          <w:kern w:val="2"/>
                          <w:sz w:val="21"/>
                          <w:szCs w:val="21"/>
                          <w:lang w:val="en-US" w:eastAsia="zh-CN" w:bidi="ar"/>
                        </w:rPr>
                        <m:t>0,</m:t>
                      </m:r>
                      <m:ctrlPr>
                        <w:rPr>
                          <w:rFonts w:hint="eastAsia" w:ascii="Cambria Math" w:hAnsi="Cambria Math" w:eastAsia="宋体" w:cs="宋体"/>
                          <w:bCs/>
                          <w:i/>
                          <w:color w:val="000000"/>
                          <w:kern w:val="2"/>
                          <w:sz w:val="21"/>
                          <w:szCs w:val="21"/>
                          <w:lang w:val="en-US" w:bidi="ar"/>
                        </w:rPr>
                      </m:ctrlPr>
                    </m:e>
                    <m:e>
                      <m:r>
                        <m:rPr/>
                        <w:rPr>
                          <w:rFonts w:hint="eastAsia" w:ascii="Cambria Math" w:hAnsi="Cambria Math" w:eastAsia="宋体" w:cs="宋体"/>
                          <w:color w:val="000000"/>
                          <w:kern w:val="2"/>
                          <w:sz w:val="21"/>
                          <w:szCs w:val="21"/>
                          <w:lang w:val="en-US" w:eastAsia="zh-CN" w:bidi="ar"/>
                        </w:rPr>
                        <m:t>x,x</m:t>
                      </m:r>
                      <m:r>
                        <m:rPr/>
                        <w:rPr>
                          <w:rFonts w:hint="eastAsia" w:ascii="Cambria Math" w:hAnsi="Cambria Math" w:eastAsia="宋体" w:cs="宋体"/>
                          <w:color w:val="000000"/>
                          <w:kern w:val="2"/>
                          <w:sz w:val="21"/>
                          <w:szCs w:val="21"/>
                          <w:lang w:val="en-US" w:bidi="ar"/>
                        </w:rPr>
                        <m:t>≤</m:t>
                      </m:r>
                      <m:r>
                        <m:rPr/>
                        <w:rPr>
                          <w:rFonts w:hint="eastAsia" w:ascii="Cambria Math" w:hAnsi="Cambria Math" w:eastAsia="宋体" w:cs="宋体"/>
                          <w:color w:val="000000"/>
                          <w:kern w:val="2"/>
                          <w:sz w:val="21"/>
                          <w:szCs w:val="21"/>
                          <w:lang w:val="en-US" w:eastAsia="zh-CN" w:bidi="ar"/>
                        </w:rPr>
                        <m:t>0</m:t>
                      </m:r>
                      <m:ctrlPr>
                        <w:rPr>
                          <w:rFonts w:hint="eastAsia" w:ascii="Cambria Math" w:hAnsi="Cambria Math" w:eastAsia="宋体" w:cs="宋体"/>
                          <w:bCs/>
                          <w:i/>
                          <w:color w:val="000000"/>
                          <w:kern w:val="2"/>
                          <w:sz w:val="21"/>
                          <w:szCs w:val="21"/>
                          <w:lang w:val="en-US" w:bidi="ar"/>
                        </w:rPr>
                      </m:ctrlPr>
                    </m:e>
                  </m:eqArr>
                  <m:ctrlPr>
                    <w:rPr>
                      <w:rFonts w:hint="eastAsia" w:ascii="Cambria Math" w:hAnsi="Cambria Math" w:eastAsia="宋体" w:cs="宋体"/>
                      <w:bCs/>
                      <w:i/>
                      <w:color w:val="000000"/>
                      <w:kern w:val="2"/>
                      <w:sz w:val="21"/>
                      <w:szCs w:val="21"/>
                      <w:lang w:val="en-US" w:bidi="ar"/>
                    </w:rPr>
                  </m:ctrlPr>
                </m:e>
              </m:d>
            </m:oMath>
            <w:r>
              <w:rPr>
                <w:rFonts w:hint="eastAsia" w:ascii="宋体" w:hAnsi="宋体" w:eastAsia="宋体" w:cs="宋体"/>
                <w:bCs/>
                <w:i w:val="0"/>
                <w:color w:val="000000"/>
                <w:kern w:val="2"/>
                <w:sz w:val="21"/>
                <w:szCs w:val="21"/>
                <w:lang w:val="en-US" w:bidi="ar"/>
              </w:rPr>
              <w:t>的定义域为( -∞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Cs/>
                <w:i w:val="0"/>
                <w:color w:val="000000"/>
                <w:kern w:val="2"/>
                <w:sz w:val="21"/>
                <w:szCs w:val="21"/>
                <w:lang w:val="en-US" w:eastAsia="zh-CN" w:bidi="ar"/>
              </w:rPr>
            </w:pPr>
            <w:r>
              <w:rPr>
                <w:rFonts w:hint="eastAsia" w:ascii="宋体" w:hAnsi="宋体" w:eastAsia="宋体" w:cs="宋体"/>
                <w:bCs/>
                <w:i w:val="0"/>
                <w:color w:val="000000"/>
                <w:kern w:val="2"/>
                <w:sz w:val="21"/>
                <w:szCs w:val="21"/>
                <w:lang w:val="en-US" w:eastAsia="zh-CN" w:bidi="ar"/>
              </w:rPr>
              <w:t>y=</w:t>
            </w:r>
            <m:oMath>
              <m:d>
                <m:dPr>
                  <m:begChr m:val="|"/>
                  <m:endChr m:val="|"/>
                  <m:ctrlPr>
                    <w:rPr>
                      <w:rFonts w:hint="eastAsia" w:ascii="Cambria Math" w:hAnsi="Cambria Math" w:eastAsia="宋体" w:cs="宋体"/>
                      <w:bCs/>
                      <w:i/>
                      <w:color w:val="000000"/>
                      <w:kern w:val="2"/>
                      <w:sz w:val="21"/>
                      <w:szCs w:val="21"/>
                      <w:lang w:val="en-US" w:bidi="ar"/>
                    </w:rPr>
                  </m:ctrlPr>
                </m:dPr>
                <m:e>
                  <m:r>
                    <m:rPr/>
                    <w:rPr>
                      <w:rFonts w:hint="eastAsia" w:ascii="Cambria Math" w:hAnsi="Cambria Math" w:eastAsia="宋体" w:cs="宋体"/>
                      <w:color w:val="000000"/>
                      <w:kern w:val="2"/>
                      <w:sz w:val="21"/>
                      <w:szCs w:val="21"/>
                      <w:lang w:val="en-US" w:eastAsia="zh-CN" w:bidi="ar"/>
                    </w:rPr>
                    <m:t>x</m:t>
                  </m:r>
                  <m:ctrlPr>
                    <w:rPr>
                      <w:rFonts w:hint="eastAsia" w:ascii="Cambria Math" w:hAnsi="Cambria Math" w:eastAsia="宋体" w:cs="宋体"/>
                      <w:bCs/>
                      <w:i/>
                      <w:color w:val="000000"/>
                      <w:kern w:val="2"/>
                      <w:sz w:val="21"/>
                      <w:szCs w:val="21"/>
                      <w:lang w:val="en-US" w:bidi="ar"/>
                    </w:rPr>
                  </m:ctrlPr>
                </m:e>
              </m:d>
            </m:oMath>
            <w:r>
              <w:rPr>
                <w:rFonts w:hint="eastAsia" w:ascii="宋体" w:hAnsi="宋体" w:eastAsia="宋体" w:cs="宋体"/>
                <w:bCs/>
                <w:i w:val="0"/>
                <w:color w:val="000000"/>
                <w:kern w:val="2"/>
                <w:sz w:val="21"/>
                <w:szCs w:val="21"/>
                <w:lang w:val="en-US" w:eastAsia="zh-CN" w:bidi="ar"/>
              </w:rPr>
              <w:t>=</w:t>
            </w:r>
            <m:oMath>
              <m:d>
                <m:dPr>
                  <m:begChr m:val="{"/>
                  <m:endChr m:val=""/>
                  <m:ctrlPr>
                    <w:rPr>
                      <w:rFonts w:hint="eastAsia" w:ascii="Cambria Math" w:hAnsi="Cambria Math" w:eastAsia="宋体" w:cs="宋体"/>
                      <w:bCs/>
                      <w:i/>
                      <w:color w:val="000000"/>
                      <w:kern w:val="2"/>
                      <w:sz w:val="21"/>
                      <w:szCs w:val="21"/>
                      <w:lang w:val="en-US" w:bidi="ar"/>
                    </w:rPr>
                  </m:ctrlPr>
                </m:dPr>
                <m:e>
                  <m:eqArr>
                    <m:eqArrPr>
                      <m:ctrlPr>
                        <w:rPr>
                          <w:rFonts w:hint="eastAsia" w:ascii="Cambria Math" w:hAnsi="Cambria Math" w:eastAsia="宋体" w:cs="宋体"/>
                          <w:bCs/>
                          <w:i/>
                          <w:color w:val="000000"/>
                          <w:kern w:val="2"/>
                          <w:sz w:val="21"/>
                          <w:szCs w:val="21"/>
                          <w:lang w:val="en-US" w:bidi="ar"/>
                        </w:rPr>
                      </m:ctrlPr>
                    </m:eqArrPr>
                    <m:e>
                      <m:r>
                        <m:rPr/>
                        <w:rPr>
                          <w:rFonts w:hint="eastAsia" w:ascii="Cambria Math" w:hAnsi="Cambria Math" w:eastAsia="宋体" w:cs="宋体"/>
                          <w:color w:val="000000"/>
                          <w:kern w:val="2"/>
                          <w:sz w:val="21"/>
                          <w:szCs w:val="21"/>
                          <w:lang w:val="en-US" w:eastAsia="zh-CN" w:bidi="ar"/>
                        </w:rPr>
                        <m:t>x,x</m:t>
                      </m:r>
                      <m:r>
                        <m:rPr/>
                        <w:rPr>
                          <w:rFonts w:hint="eastAsia" w:ascii="Cambria Math" w:hAnsi="Cambria Math" w:eastAsia="宋体" w:cs="宋体"/>
                          <w:color w:val="000000"/>
                          <w:kern w:val="2"/>
                          <w:sz w:val="21"/>
                          <w:szCs w:val="21"/>
                          <w:lang w:val="en-US" w:bidi="ar"/>
                        </w:rPr>
                        <m:t>≥</m:t>
                      </m:r>
                      <m:r>
                        <m:rPr/>
                        <w:rPr>
                          <w:rFonts w:hint="eastAsia" w:ascii="Cambria Math" w:hAnsi="Cambria Math" w:eastAsia="宋体" w:cs="宋体"/>
                          <w:color w:val="000000"/>
                          <w:kern w:val="2"/>
                          <w:sz w:val="21"/>
                          <w:szCs w:val="21"/>
                          <w:lang w:val="en-US" w:eastAsia="zh-CN" w:bidi="ar"/>
                        </w:rPr>
                        <m:t>0,</m:t>
                      </m:r>
                      <m:ctrlPr>
                        <w:rPr>
                          <w:rFonts w:hint="eastAsia" w:ascii="Cambria Math" w:hAnsi="Cambria Math" w:eastAsia="宋体" w:cs="宋体"/>
                          <w:bCs/>
                          <w:i/>
                          <w:color w:val="000000"/>
                          <w:kern w:val="2"/>
                          <w:sz w:val="21"/>
                          <w:szCs w:val="21"/>
                          <w:lang w:val="en-US" w:bidi="ar"/>
                        </w:rPr>
                      </m:ctrlPr>
                    </m:e>
                    <m:e>
                      <m:r>
                        <m:rPr/>
                        <w:rPr>
                          <w:rFonts w:hint="eastAsia" w:ascii="Cambria Math" w:hAnsi="Cambria Math" w:eastAsia="宋体" w:cs="宋体"/>
                          <w:color w:val="000000"/>
                          <w:kern w:val="2"/>
                          <w:sz w:val="21"/>
                          <w:szCs w:val="21"/>
                          <w:lang w:val="en-US" w:eastAsia="zh-CN" w:bidi="ar"/>
                        </w:rPr>
                        <m:t>−x,x</m:t>
                      </m:r>
                      <m:r>
                        <m:rPr/>
                        <w:rPr>
                          <w:rFonts w:hint="eastAsia" w:ascii="Cambria Math" w:hAnsi="Cambria Math" w:eastAsia="宋体" w:cs="宋体"/>
                          <w:color w:val="000000"/>
                          <w:kern w:val="2"/>
                          <w:sz w:val="21"/>
                          <w:szCs w:val="21"/>
                          <w:lang w:val="en-US" w:bidi="ar"/>
                        </w:rPr>
                        <m:t>&lt;</m:t>
                      </m:r>
                      <m:r>
                        <m:rPr/>
                        <w:rPr>
                          <w:rFonts w:hint="eastAsia" w:ascii="Cambria Math" w:hAnsi="Cambria Math" w:eastAsia="宋体" w:cs="宋体"/>
                          <w:color w:val="000000"/>
                          <w:kern w:val="2"/>
                          <w:sz w:val="21"/>
                          <w:szCs w:val="21"/>
                          <w:lang w:val="en-US" w:eastAsia="zh-CN" w:bidi="ar"/>
                        </w:rPr>
                        <m:t>0</m:t>
                      </m:r>
                      <m:ctrlPr>
                        <w:rPr>
                          <w:rFonts w:hint="eastAsia" w:ascii="Cambria Math" w:hAnsi="Cambria Math" w:eastAsia="宋体" w:cs="宋体"/>
                          <w:bCs/>
                          <w:i/>
                          <w:color w:val="000000"/>
                          <w:kern w:val="2"/>
                          <w:sz w:val="21"/>
                          <w:szCs w:val="21"/>
                          <w:lang w:val="en-US" w:bidi="ar"/>
                        </w:rPr>
                      </m:ctrlPr>
                    </m:e>
                  </m:eqArr>
                  <m:ctrlPr>
                    <w:rPr>
                      <w:rFonts w:hint="eastAsia" w:ascii="Cambria Math" w:hAnsi="Cambria Math" w:eastAsia="宋体" w:cs="宋体"/>
                      <w:bCs/>
                      <w:i/>
                      <w:color w:val="000000"/>
                      <w:kern w:val="2"/>
                      <w:sz w:val="21"/>
                      <w:szCs w:val="21"/>
                      <w:lang w:val="en-US" w:bidi="ar"/>
                    </w:rPr>
                  </m:ctrlPr>
                </m:e>
              </m:d>
            </m:oMath>
            <w:r>
              <w:rPr>
                <w:rFonts w:hint="eastAsia" w:ascii="宋体" w:hAnsi="宋体" w:eastAsia="宋体" w:cs="宋体"/>
                <w:bCs/>
                <w:i w:val="0"/>
                <w:color w:val="000000"/>
                <w:kern w:val="2"/>
                <w:sz w:val="21"/>
                <w:szCs w:val="21"/>
                <w:lang w:val="en-US" w:bidi="ar"/>
              </w:rPr>
              <w:t>的定义域为( -∞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1</w:t>
            </w:r>
            <w:r>
              <w:rPr>
                <w:rFonts w:hint="eastAsia" w:ascii="宋体" w:hAnsi="宋体" w:eastAsia="宋体" w:cs="宋体"/>
                <w:b w:val="0"/>
                <w:bCs/>
                <w:color w:val="000000"/>
                <w:kern w:val="2"/>
                <w:sz w:val="21"/>
                <w:szCs w:val="21"/>
                <w:lang w:val="en-US" w:eastAsia="zh-CN" w:bidi="ar"/>
              </w:rPr>
              <w:t xml:space="preserve">  普通客车票价按如下规定计算 ,不超过100km的里程每km a元 ,超过100km 的部分每km b元 ,试建立票价P与里程x之间的函数关系.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解  由题意 ,票价 P与里程x的关系用分段函数表示为: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P=</w:t>
            </w:r>
            <m:oMath>
              <m:d>
                <m:dPr>
                  <m:begChr m:val="{"/>
                  <m:endChr m:val=""/>
                  <m:ctrlPr>
                    <w:rPr>
                      <w:rFonts w:hint="eastAsia" w:ascii="Cambria Math" w:hAnsi="Cambria Math" w:eastAsia="宋体" w:cs="宋体"/>
                      <w:bCs/>
                      <w:i/>
                      <w:color w:val="000000"/>
                      <w:kern w:val="2"/>
                      <w:sz w:val="21"/>
                      <w:szCs w:val="21"/>
                      <w:lang w:val="en-US" w:bidi="ar"/>
                    </w:rPr>
                  </m:ctrlPr>
                </m:dPr>
                <m:e>
                  <m:eqArr>
                    <m:eqArrPr>
                      <m:ctrlPr>
                        <w:rPr>
                          <w:rFonts w:hint="eastAsia" w:ascii="Cambria Math" w:hAnsi="Cambria Math" w:eastAsia="宋体" w:cs="宋体"/>
                          <w:bCs/>
                          <w:i/>
                          <w:color w:val="000000"/>
                          <w:kern w:val="2"/>
                          <w:sz w:val="21"/>
                          <w:szCs w:val="21"/>
                          <w:lang w:val="en-US" w:bidi="ar"/>
                        </w:rPr>
                      </m:ctrlPr>
                    </m:eqArrPr>
                    <m:e>
                      <m:r>
                        <m:rPr/>
                        <w:rPr>
                          <w:rFonts w:hint="eastAsia" w:ascii="Cambria Math" w:hAnsi="Cambria Math" w:eastAsia="宋体" w:cs="宋体"/>
                          <w:color w:val="000000"/>
                          <w:kern w:val="2"/>
                          <w:sz w:val="21"/>
                          <w:szCs w:val="21"/>
                          <w:lang w:val="en-US" w:eastAsia="zh-CN" w:bidi="ar"/>
                        </w:rPr>
                        <m:t>ax,                        0</m:t>
                      </m:r>
                      <m:r>
                        <m:rPr/>
                        <w:rPr>
                          <w:rFonts w:hint="eastAsia" w:ascii="Cambria Math" w:hAnsi="Cambria Math" w:eastAsia="宋体" w:cs="宋体"/>
                          <w:color w:val="000000"/>
                          <w:kern w:val="2"/>
                          <w:sz w:val="21"/>
                          <w:szCs w:val="21"/>
                          <w:lang w:val="en-US" w:bidi="ar"/>
                        </w:rPr>
                        <m:t>&lt;</m:t>
                      </m:r>
                      <m:r>
                        <m:rPr/>
                        <w:rPr>
                          <w:rFonts w:hint="eastAsia" w:ascii="Cambria Math" w:hAnsi="Cambria Math" w:eastAsia="宋体" w:cs="宋体"/>
                          <w:color w:val="000000"/>
                          <w:kern w:val="2"/>
                          <w:sz w:val="21"/>
                          <w:szCs w:val="21"/>
                          <w:lang w:val="en-US" w:eastAsia="zh-CN" w:bidi="ar"/>
                        </w:rPr>
                        <m:t>x</m:t>
                      </m:r>
                      <m:r>
                        <m:rPr/>
                        <w:rPr>
                          <w:rFonts w:hint="eastAsia" w:ascii="Cambria Math" w:hAnsi="Cambria Math" w:eastAsia="宋体" w:cs="宋体"/>
                          <w:color w:val="000000"/>
                          <w:kern w:val="2"/>
                          <w:sz w:val="21"/>
                          <w:szCs w:val="21"/>
                          <w:lang w:val="en-US" w:bidi="ar"/>
                        </w:rPr>
                        <m:t>≤</m:t>
                      </m:r>
                      <m:r>
                        <m:rPr/>
                        <w:rPr>
                          <w:rFonts w:hint="eastAsia" w:ascii="Cambria Math" w:hAnsi="Cambria Math" w:eastAsia="宋体" w:cs="宋体"/>
                          <w:color w:val="000000"/>
                          <w:kern w:val="2"/>
                          <w:sz w:val="21"/>
                          <w:szCs w:val="21"/>
                          <w:lang w:val="en-US" w:eastAsia="zh-CN" w:bidi="ar"/>
                        </w:rPr>
                        <m:t>100,</m:t>
                      </m:r>
                      <m:ctrlPr>
                        <w:rPr>
                          <w:rFonts w:hint="eastAsia" w:ascii="Cambria Math" w:hAnsi="Cambria Math" w:eastAsia="宋体" w:cs="宋体"/>
                          <w:bCs/>
                          <w:i/>
                          <w:color w:val="000000"/>
                          <w:kern w:val="2"/>
                          <w:sz w:val="21"/>
                          <w:szCs w:val="21"/>
                          <w:lang w:val="en-US" w:bidi="ar"/>
                        </w:rPr>
                      </m:ctrlPr>
                    </m:e>
                    <m:e>
                      <m:r>
                        <m:rPr/>
                        <w:rPr>
                          <w:rFonts w:hint="eastAsia" w:ascii="Cambria Math" w:hAnsi="Cambria Math" w:eastAsia="宋体" w:cs="宋体"/>
                          <w:color w:val="000000"/>
                          <w:kern w:val="2"/>
                          <w:sz w:val="21"/>
                          <w:szCs w:val="21"/>
                          <w:lang w:val="en-US" w:eastAsia="zh-CN" w:bidi="ar"/>
                        </w:rPr>
                        <m:t>100a+b(x−100),x</m:t>
                      </m:r>
                      <m:r>
                        <m:rPr/>
                        <w:rPr>
                          <w:rFonts w:hint="eastAsia" w:ascii="Cambria Math" w:hAnsi="Cambria Math" w:eastAsia="宋体" w:cs="宋体"/>
                          <w:color w:val="000000"/>
                          <w:kern w:val="2"/>
                          <w:sz w:val="21"/>
                          <w:szCs w:val="21"/>
                          <w:lang w:val="en-US" w:bidi="ar"/>
                        </w:rPr>
                        <m:t>&gt;</m:t>
                      </m:r>
                      <m:r>
                        <m:rPr/>
                        <w:rPr>
                          <w:rFonts w:hint="eastAsia" w:ascii="Cambria Math" w:hAnsi="Cambria Math" w:eastAsia="宋体" w:cs="宋体"/>
                          <w:color w:val="000000"/>
                          <w:kern w:val="2"/>
                          <w:sz w:val="21"/>
                          <w:szCs w:val="21"/>
                          <w:lang w:val="en-US" w:eastAsia="zh-CN" w:bidi="ar"/>
                        </w:rPr>
                        <m:t>100.</m:t>
                      </m:r>
                      <m:ctrlPr>
                        <w:rPr>
                          <w:rFonts w:hint="eastAsia" w:ascii="Cambria Math" w:hAnsi="Cambria Math" w:eastAsia="宋体" w:cs="宋体"/>
                          <w:bCs/>
                          <w:i/>
                          <w:color w:val="000000"/>
                          <w:kern w:val="2"/>
                          <w:sz w:val="21"/>
                          <w:szCs w:val="21"/>
                          <w:lang w:val="en-US" w:bidi="ar"/>
                        </w:rPr>
                      </m:ctrlPr>
                    </m:e>
                  </m:eqArr>
                  <m:ctrlPr>
                    <w:rPr>
                      <w:rFonts w:hint="eastAsia" w:ascii="Cambria Math" w:hAnsi="Cambria Math" w:eastAsia="宋体" w:cs="宋体"/>
                      <w:bCs/>
                      <w:i/>
                      <w:color w:val="000000"/>
                      <w:kern w:val="2"/>
                      <w:sz w:val="21"/>
                      <w:szCs w:val="21"/>
                      <w:lang w:val="en-US" w:bidi="ar"/>
                    </w:rPr>
                  </m:ctrlPr>
                </m:e>
              </m:d>
            </m:oMath>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2</w:t>
            </w:r>
            <w:r>
              <w:rPr>
                <w:rFonts w:hint="eastAsia" w:ascii="宋体" w:hAnsi="宋体" w:eastAsia="宋体" w:cs="宋体"/>
                <w:b w:val="0"/>
                <w:bCs/>
                <w:color w:val="000000"/>
                <w:kern w:val="2"/>
                <w:sz w:val="21"/>
                <w:szCs w:val="21"/>
                <w:lang w:val="en-US" w:eastAsia="zh-CN" w:bidi="ar"/>
              </w:rPr>
              <w:t xml:space="preserve">   设函数 f(x)=</w:t>
            </w:r>
            <m:oMath>
              <m:d>
                <m:dPr>
                  <m:begChr m:val="{"/>
                  <m:endChr m:val=""/>
                  <m:ctrlPr>
                    <w:rPr>
                      <w:rFonts w:hint="eastAsia" w:ascii="Cambria Math" w:hAnsi="Cambria Math" w:eastAsia="宋体" w:cs="宋体"/>
                      <w:bCs/>
                      <w:i/>
                      <w:color w:val="000000"/>
                      <w:kern w:val="2"/>
                      <w:sz w:val="21"/>
                      <w:szCs w:val="21"/>
                      <w:lang w:val="en-US" w:bidi="ar"/>
                    </w:rPr>
                  </m:ctrlPr>
                </m:dPr>
                <m:e>
                  <m:eqArr>
                    <m:eqArrPr>
                      <m:ctrlPr>
                        <w:rPr>
                          <w:rFonts w:hint="eastAsia" w:ascii="Cambria Math" w:hAnsi="Cambria Math" w:eastAsia="宋体" w:cs="宋体"/>
                          <w:bCs/>
                          <w:i/>
                          <w:color w:val="000000"/>
                          <w:kern w:val="2"/>
                          <w:sz w:val="21"/>
                          <w:szCs w:val="21"/>
                          <w:lang w:val="en-US" w:bidi="ar"/>
                        </w:rPr>
                      </m:ctrlPr>
                    </m:eqArrPr>
                    <m:e>
                      <m:r>
                        <m:rPr/>
                        <w:rPr>
                          <w:rFonts w:hint="eastAsia" w:ascii="Cambria Math" w:hAnsi="Cambria Math" w:eastAsia="宋体" w:cs="宋体"/>
                          <w:color w:val="000000"/>
                          <w:kern w:val="2"/>
                          <w:sz w:val="21"/>
                          <w:szCs w:val="21"/>
                          <w:lang w:val="en-US" w:eastAsia="zh-CN" w:bidi="ar"/>
                        </w:rPr>
                        <m:t>1−x,x</m:t>
                      </m:r>
                      <m:r>
                        <m:rPr/>
                        <w:rPr>
                          <w:rFonts w:hint="eastAsia" w:ascii="Cambria Math" w:hAnsi="Cambria Math" w:eastAsia="宋体" w:cs="宋体"/>
                          <w:color w:val="000000"/>
                          <w:kern w:val="2"/>
                          <w:sz w:val="21"/>
                          <w:szCs w:val="21"/>
                          <w:lang w:val="en-US" w:bidi="ar"/>
                        </w:rPr>
                        <m:t>≥</m:t>
                      </m:r>
                      <m:r>
                        <m:rPr/>
                        <w:rPr>
                          <w:rFonts w:hint="eastAsia" w:ascii="Cambria Math" w:hAnsi="Cambria Math" w:eastAsia="宋体" w:cs="宋体"/>
                          <w:color w:val="000000"/>
                          <w:kern w:val="2"/>
                          <w:sz w:val="21"/>
                          <w:szCs w:val="21"/>
                          <w:lang w:val="en-US" w:eastAsia="zh-CN" w:bidi="ar"/>
                        </w:rPr>
                        <m:t>0,</m:t>
                      </m:r>
                      <m:ctrlPr>
                        <w:rPr>
                          <w:rFonts w:hint="eastAsia" w:ascii="Cambria Math" w:hAnsi="Cambria Math" w:eastAsia="宋体" w:cs="宋体"/>
                          <w:bCs/>
                          <w:i/>
                          <w:color w:val="000000"/>
                          <w:kern w:val="2"/>
                          <w:sz w:val="21"/>
                          <w:szCs w:val="21"/>
                          <w:lang w:val="en-US" w:bidi="ar"/>
                        </w:rPr>
                      </m:ctrlPr>
                    </m:e>
                    <m:e>
                      <m:r>
                        <m:rPr/>
                        <w:rPr>
                          <w:rFonts w:hint="eastAsia" w:ascii="Cambria Math" w:hAnsi="Cambria Math" w:eastAsia="宋体" w:cs="宋体"/>
                          <w:color w:val="000000"/>
                          <w:kern w:val="2"/>
                          <w:sz w:val="21"/>
                          <w:szCs w:val="21"/>
                          <w:lang w:val="en-US" w:eastAsia="zh-CN" w:bidi="ar"/>
                        </w:rPr>
                        <m:t>2−x,x</m:t>
                      </m:r>
                      <m:r>
                        <m:rPr/>
                        <w:rPr>
                          <w:rFonts w:hint="eastAsia" w:ascii="Cambria Math" w:hAnsi="Cambria Math" w:eastAsia="宋体" w:cs="宋体"/>
                          <w:color w:val="000000"/>
                          <w:kern w:val="2"/>
                          <w:sz w:val="21"/>
                          <w:szCs w:val="21"/>
                          <w:lang w:val="en-US" w:bidi="ar"/>
                        </w:rPr>
                        <m:t>&lt;</m:t>
                      </m:r>
                      <m:r>
                        <m:rPr/>
                        <w:rPr>
                          <w:rFonts w:hint="eastAsia" w:ascii="Cambria Math" w:hAnsi="Cambria Math" w:eastAsia="宋体" w:cs="宋体"/>
                          <w:color w:val="000000"/>
                          <w:kern w:val="2"/>
                          <w:sz w:val="21"/>
                          <w:szCs w:val="21"/>
                          <w:lang w:val="en-US" w:eastAsia="zh-CN" w:bidi="ar"/>
                        </w:rPr>
                        <m:t>0,</m:t>
                      </m:r>
                      <m:ctrlPr>
                        <w:rPr>
                          <w:rFonts w:hint="eastAsia" w:ascii="Cambria Math" w:hAnsi="Cambria Math" w:eastAsia="宋体" w:cs="宋体"/>
                          <w:bCs/>
                          <w:i/>
                          <w:color w:val="000000"/>
                          <w:kern w:val="2"/>
                          <w:sz w:val="21"/>
                          <w:szCs w:val="21"/>
                          <w:lang w:val="en-US" w:bidi="ar"/>
                        </w:rPr>
                      </m:ctrlPr>
                    </m:e>
                  </m:eqArr>
                  <m:ctrlPr>
                    <w:rPr>
                      <w:rFonts w:hint="eastAsia" w:ascii="Cambria Math" w:hAnsi="Cambria Math" w:eastAsia="宋体" w:cs="宋体"/>
                      <w:bCs/>
                      <w:i/>
                      <w:color w:val="000000"/>
                      <w:kern w:val="2"/>
                      <w:sz w:val="21"/>
                      <w:szCs w:val="21"/>
                      <w:lang w:val="en-US" w:bidi="ar"/>
                    </w:rPr>
                  </m:ctrlPr>
                </m:e>
              </m:d>
            </m:oMath>
            <w:r>
              <w:rPr>
                <w:rFonts w:hint="eastAsia" w:ascii="宋体" w:hAnsi="宋体" w:eastAsia="宋体" w:cs="宋体"/>
                <w:b w:val="0"/>
                <w:bCs/>
                <w:color w:val="000000"/>
                <w:kern w:val="2"/>
                <w:sz w:val="21"/>
                <w:szCs w:val="21"/>
                <w:lang w:val="en-US" w:eastAsia="zh-CN" w:bidi="ar"/>
              </w:rPr>
              <w:t>求f[f(3)].</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宋体" w:hAnsi="宋体" w:eastAsia="宋体" w:cs="宋体"/>
                <w:lang w:val="en-US" w:eastAsia="zh-CN"/>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由题意 ,f[f(3)]=f(1-3)=f(-2)=2-( -2)=4.</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通过教师讲解，了解分段函数的基本性质基本理论知识。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分段函数，让学生了解分段函数的具体作用</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6"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一个快餐联营公司在某地区开设了 40个营业点 ,每个营业点每天的平均营业额达 10000元.对在该地区是否开设新营业点的研究表明 ,每开设一个新营业点 ,会使每个营 业点的平均营业额减少200元 ,求在该公司所有营业点的每日总收人和新开设营业点数目之间的函数关系.</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讲解函数模型实例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数学模型是指对于现实世界的某一特定对象,为了某个特定的目的,做出一些必要的 简化和假设,运用适当的数学工具得到一个数学结构.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数学结构是指数学符号、数学关系式、数学命题、图形图表等这些基于数学思想与方法的数学问题.</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研究数学模型,建立数学模型,进而借鉴数学模型 ,对提高解决实际问题的能力,以及数学素养是十分重要的.建立数学模型的步骤如下: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(1)审题:弄清题意,分清条件和结论 ,理顺数量关系.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(2)建模:将文字语言转化成数学语言 ,用数学知识建立相应的数学模型.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(3)求模:求解数学模型 ,得到数学结论.</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(4)还原:将用数学方法得到的结论还原为实际问题意义.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1</w:t>
            </w:r>
            <w:r>
              <w:rPr>
                <w:rFonts w:hint="eastAsia" w:ascii="宋体" w:hAnsi="宋体" w:eastAsia="宋体" w:cs="宋体"/>
                <w:b w:val="0"/>
                <w:bCs/>
                <w:color w:val="000000"/>
                <w:kern w:val="2"/>
                <w:sz w:val="21"/>
                <w:szCs w:val="21"/>
                <w:lang w:val="en-US" w:eastAsia="zh-CN" w:bidi="ar"/>
              </w:rPr>
              <w:t xml:space="preserve">  重力为 P的物体置于地平面上,设有一与水平方向成α角的拉力F,使物体由静止开始移动,求物体开始移动时拉力F与角α之间的函数关系.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由物理知识可知 ,当水平拉力与摩擦力平衡时 ,物体开始移动 ,而摩擦力是与正压力 P-Fsinα成正比的 ,设摩擦系数为</w:t>
            </w:r>
            <w:r>
              <w:rPr>
                <w:rFonts w:hint="eastAsia" w:ascii="宋体" w:hAnsi="宋体" w:cs="宋体"/>
                <w:b w:val="0"/>
                <w:bCs/>
                <w:color w:val="000000"/>
                <w:kern w:val="2"/>
                <w:sz w:val="21"/>
                <w:szCs w:val="21"/>
                <w:lang w:val="en-US" w:eastAsia="zh-CN" w:bidi="ar"/>
              </w:rPr>
              <w:t>u</w:t>
            </w:r>
            <w:r>
              <w:rPr>
                <w:rFonts w:hint="eastAsia" w:ascii="宋体" w:hAnsi="宋体" w:eastAsia="宋体" w:cs="宋体"/>
                <w:b w:val="0"/>
                <w:bCs/>
                <w:color w:val="000000"/>
                <w:kern w:val="2"/>
                <w:sz w:val="21"/>
                <w:szCs w:val="21"/>
                <w:lang w:val="en-US" w:eastAsia="zh-CN" w:bidi="ar"/>
              </w:rPr>
              <w:t>,故有: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微软雅黑" w:hAnsi="微软雅黑" w:eastAsia="微软雅黑" w:cs="微软雅黑"/>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Fcos</w:t>
            </w:r>
            <w:r>
              <w:rPr>
                <w:rFonts w:hint="eastAsia" w:ascii="微软雅黑" w:hAnsi="微软雅黑" w:eastAsia="微软雅黑" w:cs="微软雅黑"/>
                <w:b w:val="0"/>
                <w:bCs/>
                <w:color w:val="000000"/>
                <w:kern w:val="2"/>
                <w:sz w:val="21"/>
                <w:szCs w:val="21"/>
                <w:lang w:val="en-US" w:eastAsia="zh-CN" w:bidi="ar"/>
              </w:rPr>
              <w:t>α=u(P-Fsinα),F=</w:t>
            </w:r>
            <m:oMath>
              <m:f>
                <m:fPr>
                  <m:ctrlPr>
                    <w:rPr>
                      <w:rFonts w:ascii="Cambria Math" w:hAnsi="Cambria Math" w:cs="微软雅黑"/>
                      <w:bCs/>
                      <w:i/>
                      <w:color w:val="000000"/>
                      <w:kern w:val="2"/>
                      <w:sz w:val="21"/>
                      <w:szCs w:val="21"/>
                      <w:lang w:val="en-US" w:bidi="ar"/>
                    </w:rPr>
                  </m:ctrlPr>
                </m:fPr>
                <m:num>
                  <m:r>
                    <m:rPr/>
                    <w:rPr>
                      <w:rFonts w:hint="default" w:ascii="Cambria Math" w:hAnsi="Cambria Math" w:cs="微软雅黑"/>
                      <w:color w:val="000000"/>
                      <w:kern w:val="2"/>
                      <w:sz w:val="21"/>
                      <w:szCs w:val="21"/>
                      <w:lang w:val="en-US" w:eastAsia="zh-CN" w:bidi="ar"/>
                    </w:rPr>
                    <m:t>uP</m:t>
                  </m:r>
                  <m:ctrlPr>
                    <w:rPr>
                      <w:rFonts w:ascii="Cambria Math" w:hAnsi="Cambria Math" w:cs="微软雅黑"/>
                      <w:bCs/>
                      <w:i/>
                      <w:color w:val="000000"/>
                      <w:kern w:val="2"/>
                      <w:sz w:val="21"/>
                      <w:szCs w:val="21"/>
                      <w:lang w:val="en-US" w:bidi="ar"/>
                    </w:rPr>
                  </m:ctrlPr>
                </m:num>
                <m:den>
                  <m:func>
                    <m:funcPr>
                      <m:ctrlPr>
                        <w:rPr>
                          <w:rFonts w:ascii="Cambria Math" w:hAnsi="Cambria Math" w:cs="微软雅黑"/>
                          <w:bCs/>
                          <w:color w:val="000000"/>
                          <w:kern w:val="2"/>
                          <w:sz w:val="21"/>
                          <w:szCs w:val="21"/>
                          <w:lang w:val="en-US" w:bidi="ar"/>
                        </w:rPr>
                      </m:ctrlPr>
                    </m:funcPr>
                    <m:fName>
                      <m:r>
                        <m:rPr>
                          <m:sty m:val="p"/>
                        </m:rPr>
                        <w:rPr>
                          <w:rFonts w:ascii="Cambria Math" w:hAnsi="Cambria Math" w:cs="微软雅黑"/>
                          <w:color w:val="000000"/>
                          <w:kern w:val="2"/>
                          <w:sz w:val="21"/>
                          <w:szCs w:val="21"/>
                          <w:lang w:val="en-US" w:bidi="ar"/>
                        </w:rPr>
                        <m:t>cos</m:t>
                      </m:r>
                      <m:ctrlPr>
                        <w:rPr>
                          <w:rFonts w:ascii="Cambria Math" w:hAnsi="Cambria Math" w:cs="微软雅黑"/>
                          <w:bCs/>
                          <w:i/>
                          <w:color w:val="000000"/>
                          <w:kern w:val="2"/>
                          <w:sz w:val="21"/>
                          <w:szCs w:val="21"/>
                          <w:lang w:val="en-US" w:bidi="ar"/>
                        </w:rPr>
                      </m:ctrlPr>
                    </m:fName>
                    <m:e>
                      <m:r>
                        <m:rPr/>
                        <w:rPr>
                          <w:rFonts w:ascii="Cambria Math" w:hAnsi="Cambria Math" w:cs="微软雅黑"/>
                          <w:color w:val="000000"/>
                          <w:kern w:val="2"/>
                          <w:sz w:val="21"/>
                          <w:szCs w:val="21"/>
                          <w:lang w:val="en-US" w:bidi="ar"/>
                        </w:rPr>
                        <m:t>α</m:t>
                      </m:r>
                      <m:r>
                        <m:rPr/>
                        <w:rPr>
                          <w:rFonts w:hint="default" w:ascii="Cambria Math" w:hAnsi="Cambria Math" w:cs="微软雅黑"/>
                          <w:color w:val="000000"/>
                          <w:kern w:val="2"/>
                          <w:sz w:val="21"/>
                          <w:szCs w:val="21"/>
                          <w:lang w:val="en-US" w:eastAsia="zh-CN" w:bidi="ar"/>
                        </w:rPr>
                        <m:t>+u</m:t>
                      </m:r>
                      <m:func>
                        <m:funcPr>
                          <m:ctrlPr>
                            <m:rPr/>
                            <w:rPr>
                              <w:rFonts w:hint="default" w:ascii="Cambria Math" w:hAnsi="Cambria Math" w:cs="微软雅黑"/>
                              <w:bCs/>
                              <w:color w:val="000000"/>
                              <w:kern w:val="2"/>
                              <w:sz w:val="21"/>
                              <w:szCs w:val="21"/>
                              <w:lang w:val="en-US" w:eastAsia="zh-CN" w:bidi="ar"/>
                            </w:rPr>
                          </m:ctrlPr>
                        </m:funcPr>
                        <m:fName>
                          <m:r>
                            <m:rPr>
                              <m:sty m:val="p"/>
                            </m:rPr>
                            <w:rPr>
                              <w:rFonts w:ascii="Cambria Math" w:hAnsi="Cambria Math" w:cs="微软雅黑"/>
                              <w:color w:val="000000"/>
                              <w:kern w:val="2"/>
                              <w:sz w:val="21"/>
                              <w:szCs w:val="21"/>
                              <w:lang w:val="en-US" w:bidi="ar"/>
                            </w:rPr>
                            <m:t>sin</m:t>
                          </m:r>
                          <m:ctrlPr>
                            <m:rPr/>
                            <w:rPr>
                              <w:rFonts w:hint="default" w:ascii="Cambria Math" w:hAnsi="Cambria Math" w:cs="微软雅黑"/>
                              <w:bCs/>
                              <w:i/>
                              <w:color w:val="000000"/>
                              <w:kern w:val="2"/>
                              <w:sz w:val="21"/>
                              <w:szCs w:val="21"/>
                              <w:lang w:val="en-US" w:eastAsia="zh-CN" w:bidi="ar"/>
                            </w:rPr>
                          </m:ctrlPr>
                        </m:fName>
                        <m:e>
                          <m:r>
                            <m:rPr/>
                            <w:rPr>
                              <w:rFonts w:ascii="Cambria Math" w:hAnsi="Cambria Math" w:cs="微软雅黑"/>
                              <w:color w:val="000000"/>
                              <w:kern w:val="2"/>
                              <w:sz w:val="21"/>
                              <w:szCs w:val="21"/>
                              <w:lang w:val="en-US" w:bidi="ar"/>
                            </w:rPr>
                            <m:t>α</m:t>
                          </m:r>
                          <m:ctrlPr>
                            <m:rPr/>
                            <w:rPr>
                              <w:rFonts w:hint="default" w:ascii="Cambria Math" w:hAnsi="Cambria Math" w:cs="微软雅黑"/>
                              <w:bCs/>
                              <w:i/>
                              <w:color w:val="000000"/>
                              <w:kern w:val="2"/>
                              <w:sz w:val="21"/>
                              <w:szCs w:val="21"/>
                              <w:lang w:val="en-US" w:eastAsia="zh-CN" w:bidi="ar"/>
                            </w:rPr>
                          </m:ctrlPr>
                        </m:e>
                      </m:func>
                      <m:ctrlPr>
                        <w:rPr>
                          <w:rFonts w:ascii="Cambria Math" w:hAnsi="Cambria Math" w:cs="微软雅黑"/>
                          <w:bCs/>
                          <w:i/>
                          <w:color w:val="000000"/>
                          <w:kern w:val="2"/>
                          <w:sz w:val="21"/>
                          <w:szCs w:val="21"/>
                          <w:lang w:val="en-US" w:bidi="ar"/>
                        </w:rPr>
                      </m:ctrlPr>
                    </m:e>
                  </m:func>
                  <m:ctrlPr>
                    <w:rPr>
                      <w:rFonts w:ascii="Cambria Math" w:hAnsi="Cambria Math" w:cs="微软雅黑"/>
                      <w:bCs/>
                      <w:i/>
                      <w:color w:val="000000"/>
                      <w:kern w:val="2"/>
                      <w:sz w:val="21"/>
                      <w:szCs w:val="21"/>
                      <w:lang w:val="en-US" w:bidi="ar"/>
                    </w:rPr>
                  </m:ctrlPr>
                </m:den>
              </m:f>
            </m:oMath>
            <w:r>
              <w:rPr>
                <w:rFonts w:hint="eastAsia" w:ascii="微软雅黑" w:hAnsi="微软雅黑" w:eastAsia="微软雅黑" w:cs="微软雅黑"/>
                <w:b w:val="0"/>
                <w:bCs/>
                <w:color w:val="000000"/>
                <w:kern w:val="2"/>
                <w:sz w:val="21"/>
                <w:szCs w:val="21"/>
                <w:lang w:val="en-US" w:eastAsia="zh-CN" w:bidi="ar"/>
              </w:rPr>
              <w:t>a (0</w:t>
            </w:r>
            <w:r>
              <w:rPr>
                <w:rFonts w:hint="eastAsia" w:ascii="微软雅黑" w:hAnsi="微软雅黑" w:eastAsia="微软雅黑" w:cs="微软雅黑"/>
                <w:b w:val="0"/>
                <w:bCs/>
                <w:color w:val="000000"/>
                <w:kern w:val="2"/>
                <w:sz w:val="21"/>
                <w:szCs w:val="21"/>
                <w:vertAlign w:val="superscript"/>
                <w:lang w:val="en-US" w:eastAsia="zh-CN" w:bidi="ar"/>
              </w:rPr>
              <w:t>o</w:t>
            </w:r>
            <w:r>
              <w:rPr>
                <w:rFonts w:hint="eastAsia" w:ascii="微软雅黑" w:hAnsi="微软雅黑" w:eastAsia="微软雅黑" w:cs="微软雅黑"/>
                <w:b w:val="0"/>
                <w:bCs/>
                <w:color w:val="000000"/>
                <w:kern w:val="2"/>
                <w:sz w:val="21"/>
                <w:szCs w:val="21"/>
                <w:lang w:val="en-US" w:eastAsia="zh-CN" w:bidi="ar"/>
              </w:rPr>
              <w:t>≤a&lt;90</w:t>
            </w:r>
            <w:r>
              <w:rPr>
                <w:rFonts w:hint="eastAsia" w:ascii="微软雅黑" w:hAnsi="微软雅黑" w:eastAsia="微软雅黑" w:cs="微软雅黑"/>
                <w:b w:val="0"/>
                <w:bCs/>
                <w:color w:val="000000"/>
                <w:kern w:val="2"/>
                <w:sz w:val="21"/>
                <w:szCs w:val="21"/>
                <w:vertAlign w:val="superscript"/>
                <w:lang w:val="en-US" w:eastAsia="zh-CN" w:bidi="ar"/>
              </w:rPr>
              <w:t xml:space="preserve">o </w:t>
            </w:r>
            <w:r>
              <w:rPr>
                <w:rFonts w:hint="eastAsia" w:ascii="微软雅黑" w:hAnsi="微软雅黑" w:eastAsia="微软雅黑" w:cs="微软雅黑"/>
                <w:b w:val="0"/>
                <w:bCs/>
                <w:color w:val="000000"/>
                <w:kern w:val="2"/>
                <w:sz w:val="21"/>
                <w:szCs w:val="21"/>
                <w:vertAlign w:val="baseline"/>
                <w:lang w:val="en-US" w:eastAsia="zh-CN" w:bidi="ar"/>
              </w:rPr>
              <w:t>)</w:t>
            </w:r>
            <w:r>
              <w:rPr>
                <w:rFonts w:hint="eastAsia" w:ascii="微软雅黑" w:hAnsi="微软雅黑" w:eastAsia="微软雅黑" w:cs="微软雅黑"/>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例 2</w:t>
            </w:r>
            <w:r>
              <w:rPr>
                <w:rFonts w:hint="eastAsia" w:ascii="宋体" w:hAnsi="宋体" w:eastAsia="宋体" w:cs="宋体"/>
                <w:b w:val="0"/>
                <w:bCs/>
                <w:color w:val="000000"/>
                <w:kern w:val="2"/>
                <w:sz w:val="21"/>
                <w:szCs w:val="21"/>
                <w:lang w:val="en-US" w:eastAsia="zh-CN" w:bidi="ar"/>
              </w:rPr>
              <w:t xml:space="preserve">   工厂的某种机器的价格大约每年下降</w:t>
            </w:r>
            <w:r>
              <w:rPr>
                <w:rFonts w:hint="eastAsia" w:ascii="宋体" w:hAnsi="宋体" w:cs="宋体"/>
                <w:b w:val="0"/>
                <w:bCs/>
                <w:color w:val="000000"/>
                <w:kern w:val="2"/>
                <w:sz w:val="21"/>
                <w:szCs w:val="21"/>
                <w:lang w:val="en-US" w:eastAsia="zh-CN" w:bidi="ar"/>
              </w:rPr>
              <w:t xml:space="preserve"> </w:t>
            </w:r>
            <m:oMath>
              <m:box>
                <m:boxPr>
                  <m:ctrlPr>
                    <w:rPr>
                      <w:rFonts w:ascii="Cambria Math" w:hAnsi="Cambria Math" w:cs="宋体"/>
                      <w:bCs/>
                      <w:i/>
                      <w:color w:val="000000"/>
                      <w:kern w:val="2"/>
                      <w:sz w:val="36"/>
                      <w:szCs w:val="36"/>
                      <w:lang w:val="en-US" w:bidi="ar"/>
                    </w:rPr>
                  </m:ctrlPr>
                </m:boxPr>
                <m:e>
                  <m:argPr>
                    <m:argSz m:val="-1"/>
                  </m:argPr>
                  <m:f>
                    <m:fPr>
                      <m:ctrlPr>
                        <w:rPr>
                          <w:rFonts w:ascii="Cambria Math" w:hAnsi="Cambria Math" w:cs="宋体"/>
                          <w:bCs/>
                          <w:i/>
                          <w:color w:val="000000"/>
                          <w:kern w:val="2"/>
                          <w:sz w:val="36"/>
                          <w:szCs w:val="36"/>
                          <w:lang w:val="en-US" w:bidi="ar"/>
                        </w:rPr>
                      </m:ctrlPr>
                    </m:fPr>
                    <m:num>
                      <m:r>
                        <m:rPr/>
                        <w:rPr>
                          <w:rFonts w:hint="default" w:ascii="Cambria Math" w:hAnsi="Cambria Math" w:cs="宋体"/>
                          <w:color w:val="000000"/>
                          <w:kern w:val="2"/>
                          <w:sz w:val="36"/>
                          <w:szCs w:val="36"/>
                          <w:lang w:val="en-US" w:eastAsia="zh-CN" w:bidi="ar"/>
                        </w:rPr>
                        <m:t>2</m:t>
                      </m:r>
                      <m:ctrlPr>
                        <w:rPr>
                          <w:rFonts w:ascii="Cambria Math" w:hAnsi="Cambria Math" w:cs="宋体"/>
                          <w:bCs/>
                          <w:i/>
                          <w:color w:val="000000"/>
                          <w:kern w:val="2"/>
                          <w:sz w:val="36"/>
                          <w:szCs w:val="36"/>
                          <w:lang w:val="en-US" w:bidi="ar"/>
                        </w:rPr>
                      </m:ctrlPr>
                    </m:num>
                    <m:den>
                      <m:r>
                        <m:rPr/>
                        <w:rPr>
                          <w:rFonts w:hint="default" w:ascii="Cambria Math" w:hAnsi="Cambria Math" w:cs="宋体"/>
                          <w:color w:val="000000"/>
                          <w:kern w:val="2"/>
                          <w:sz w:val="36"/>
                          <w:szCs w:val="36"/>
                          <w:lang w:val="en-US" w:eastAsia="zh-CN" w:bidi="ar"/>
                        </w:rPr>
                        <m:t>3</m:t>
                      </m:r>
                      <m:ctrlPr>
                        <w:rPr>
                          <w:rFonts w:ascii="Cambria Math" w:hAnsi="Cambria Math" w:cs="宋体"/>
                          <w:bCs/>
                          <w:i/>
                          <w:color w:val="000000"/>
                          <w:kern w:val="2"/>
                          <w:sz w:val="36"/>
                          <w:szCs w:val="36"/>
                          <w:lang w:val="en-US" w:bidi="ar"/>
                        </w:rPr>
                      </m:ctrlPr>
                    </m:den>
                  </m:f>
                  <m:ctrlPr>
                    <w:rPr>
                      <w:rFonts w:ascii="Cambria Math" w:hAnsi="Cambria Math" w:cs="宋体"/>
                      <w:bCs/>
                      <w:i/>
                      <w:color w:val="000000"/>
                      <w:kern w:val="2"/>
                      <w:sz w:val="36"/>
                      <w:szCs w:val="36"/>
                      <w:lang w:val="en-US" w:bidi="ar"/>
                    </w:rPr>
                  </m:ctrlPr>
                </m:e>
              </m:box>
            </m:oMath>
            <w:r>
              <w:rPr>
                <w:rFonts w:hint="eastAsia" w:hAnsi="Cambria Math" w:cs="宋体"/>
                <w:bCs/>
                <w:i w:val="0"/>
                <w:color w:val="000000"/>
                <w:kern w:val="2"/>
                <w:sz w:val="36"/>
                <w:szCs w:val="36"/>
                <w:lang w:val="en-US" w:eastAsia="zh-CN" w:bidi="ar"/>
              </w:rPr>
              <w:t xml:space="preserve"> </w:t>
            </w:r>
            <w:r>
              <w:rPr>
                <w:rFonts w:hint="eastAsia" w:ascii="宋体" w:hAnsi="宋体" w:eastAsia="宋体" w:cs="宋体"/>
                <w:b w:val="0"/>
                <w:bCs/>
                <w:color w:val="000000"/>
                <w:kern w:val="2"/>
                <w:sz w:val="21"/>
                <w:szCs w:val="21"/>
                <w:lang w:val="en-US" w:eastAsia="zh-CN" w:bidi="ar"/>
              </w:rPr>
              <w:t>,那么今年花 8100元买的机器 ,9年后的价格大约是多少元.</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解</w:t>
            </w:r>
            <w:r>
              <w:rPr>
                <w:rFonts w:hint="eastAsia" w:ascii="宋体" w:hAnsi="宋体" w:eastAsia="宋体" w:cs="宋体"/>
                <w:b w:val="0"/>
                <w:bCs/>
                <w:color w:val="000000"/>
                <w:kern w:val="2"/>
                <w:sz w:val="21"/>
                <w:szCs w:val="21"/>
                <w:lang w:val="en-US" w:eastAsia="zh-CN" w:bidi="ar"/>
              </w:rPr>
              <w:t xml:space="preserve">   设机器价格平均每年下降 p%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由题意可得</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80" w:firstLineChars="200"/>
              <w:jc w:val="left"/>
              <w:textAlignment w:val="auto"/>
              <w:rPr>
                <w:rFonts w:hint="default" w:ascii="宋体" w:hAnsi="宋体" w:eastAsia="宋体" w:cs="宋体"/>
                <w:bCs/>
                <w:i w:val="0"/>
                <w:color w:val="000000"/>
                <w:kern w:val="2"/>
                <w:sz w:val="24"/>
                <w:szCs w:val="24"/>
                <w:vertAlign w:val="superscript"/>
                <w:lang w:val="en-US" w:eastAsia="zh-CN" w:bidi="ar"/>
              </w:rPr>
            </w:pPr>
            <m:oMath>
              <m:box>
                <m:boxPr>
                  <m:ctrlPr>
                    <w:rPr>
                      <w:rFonts w:hint="eastAsia" w:ascii="Cambria Math" w:hAnsi="Cambria Math" w:eastAsia="宋体" w:cs="宋体"/>
                      <w:bCs/>
                      <w:i/>
                      <w:color w:val="000000"/>
                      <w:kern w:val="2"/>
                      <w:sz w:val="24"/>
                      <w:szCs w:val="24"/>
                      <w:lang w:val="en-US" w:bidi="ar"/>
                    </w:rPr>
                  </m:ctrlPr>
                </m:boxPr>
                <m:e>
                  <m:argPr>
                    <m:argSz m:val="-1"/>
                  </m:argPr>
                  <m:f>
                    <m:fPr>
                      <m:ctrlPr>
                        <w:rPr>
                          <w:rFonts w:hint="eastAsia" w:ascii="Cambria Math" w:hAnsi="Cambria Math" w:eastAsia="宋体" w:cs="宋体"/>
                          <w:bCs/>
                          <w:i/>
                          <w:color w:val="000000"/>
                          <w:kern w:val="2"/>
                          <w:sz w:val="24"/>
                          <w:szCs w:val="24"/>
                          <w:lang w:val="en-US" w:bidi="ar"/>
                        </w:rPr>
                      </m:ctrlPr>
                    </m:fPr>
                    <m:num>
                      <m:r>
                        <m:rPr/>
                        <w:rPr>
                          <w:rFonts w:hint="eastAsia" w:ascii="Cambria Math" w:hAnsi="Cambria Math" w:eastAsia="宋体" w:cs="宋体"/>
                          <w:color w:val="000000"/>
                          <w:kern w:val="2"/>
                          <w:sz w:val="24"/>
                          <w:szCs w:val="24"/>
                          <w:lang w:val="en-US" w:eastAsia="zh-CN" w:bidi="ar"/>
                        </w:rPr>
                        <m:t>1</m:t>
                      </m:r>
                      <m:ctrlPr>
                        <w:rPr>
                          <w:rFonts w:hint="eastAsia" w:ascii="Cambria Math" w:hAnsi="Cambria Math" w:eastAsia="宋体" w:cs="宋体"/>
                          <w:bCs/>
                          <w:i/>
                          <w:color w:val="000000"/>
                          <w:kern w:val="2"/>
                          <w:sz w:val="24"/>
                          <w:szCs w:val="24"/>
                          <w:lang w:val="en-US" w:bidi="ar"/>
                        </w:rPr>
                      </m:ctrlPr>
                    </m:num>
                    <m:den>
                      <m:r>
                        <m:rPr/>
                        <w:rPr>
                          <w:rFonts w:hint="eastAsia" w:ascii="Cambria Math" w:hAnsi="Cambria Math" w:eastAsia="宋体" w:cs="宋体"/>
                          <w:color w:val="000000"/>
                          <w:kern w:val="2"/>
                          <w:sz w:val="24"/>
                          <w:szCs w:val="24"/>
                          <w:lang w:val="en-US" w:eastAsia="zh-CN" w:bidi="ar"/>
                        </w:rPr>
                        <m:t>3</m:t>
                      </m:r>
                      <m:ctrlPr>
                        <w:rPr>
                          <w:rFonts w:hint="eastAsia" w:ascii="Cambria Math" w:hAnsi="Cambria Math" w:eastAsia="宋体" w:cs="宋体"/>
                          <w:bCs/>
                          <w:i/>
                          <w:color w:val="000000"/>
                          <w:kern w:val="2"/>
                          <w:sz w:val="24"/>
                          <w:szCs w:val="24"/>
                          <w:lang w:val="en-US" w:bidi="ar"/>
                        </w:rPr>
                      </m:ctrlPr>
                    </m:den>
                  </m:f>
                  <m:ctrlPr>
                    <w:rPr>
                      <w:rFonts w:hint="eastAsia" w:ascii="Cambria Math" w:hAnsi="Cambria Math" w:eastAsia="宋体" w:cs="宋体"/>
                      <w:bCs/>
                      <w:i/>
                      <w:color w:val="000000"/>
                      <w:kern w:val="2"/>
                      <w:sz w:val="24"/>
                      <w:szCs w:val="24"/>
                      <w:lang w:val="en-US" w:bidi="ar"/>
                    </w:rPr>
                  </m:ctrlPr>
                </m:e>
              </m:box>
            </m:oMath>
            <w:r>
              <w:rPr>
                <w:rFonts w:hint="eastAsia" w:ascii="宋体" w:hAnsi="宋体" w:eastAsia="宋体" w:cs="宋体"/>
                <w:bCs/>
                <w:i w:val="0"/>
                <w:color w:val="000000"/>
                <w:kern w:val="2"/>
                <w:sz w:val="24"/>
                <w:szCs w:val="24"/>
                <w:lang w:val="en-US" w:eastAsia="zh-CN" w:bidi="ar"/>
              </w:rPr>
              <w:t>=(1-p%)</w:t>
            </w:r>
            <w:r>
              <w:rPr>
                <w:rFonts w:hint="eastAsia" w:ascii="宋体" w:hAnsi="宋体" w:eastAsia="宋体" w:cs="宋体"/>
                <w:bCs/>
                <w:i w:val="0"/>
                <w:color w:val="000000"/>
                <w:kern w:val="2"/>
                <w:sz w:val="24"/>
                <w:szCs w:val="24"/>
                <w:vertAlign w:val="superscript"/>
                <w:lang w:val="en-US" w:eastAsia="zh-CN" w:bidi="ar"/>
              </w:rPr>
              <w:t>3</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hAnsi="Cambria Math" w:cs="宋体"/>
                <w:bCs/>
                <w:i w:val="0"/>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所以，p%=1- </w:t>
            </w:r>
            <m:oMath>
              <m:sSup>
                <m:sSupPr>
                  <m:ctrlPr>
                    <w:rPr>
                      <w:rFonts w:ascii="Cambria Math" w:hAnsi="Cambria Math" w:cs="宋体"/>
                      <w:bCs/>
                      <w:i/>
                      <w:color w:val="000000"/>
                      <w:kern w:val="2"/>
                      <w:sz w:val="21"/>
                      <w:szCs w:val="21"/>
                      <w:lang w:val="en-US" w:bidi="ar"/>
                    </w:rPr>
                  </m:ctrlPr>
                </m:sSupPr>
                <m:e>
                  <m:r>
                    <m:rPr/>
                    <w:rPr>
                      <w:rFonts w:hint="default" w:ascii="Cambria Math" w:hAnsi="Cambria Math" w:cs="宋体"/>
                      <w:color w:val="000000"/>
                      <w:kern w:val="2"/>
                      <w:sz w:val="21"/>
                      <w:szCs w:val="21"/>
                      <w:lang w:val="en-US" w:eastAsia="zh-CN" w:bidi="ar"/>
                    </w:rPr>
                    <m:t>(</m:t>
                  </m:r>
                  <m:box>
                    <m:boxPr>
                      <m:ctrlPr>
                        <m:rPr/>
                        <w:rPr>
                          <w:rFonts w:hint="default" w:ascii="Cambria Math" w:hAnsi="Cambria Math" w:cs="宋体"/>
                          <w:bCs/>
                          <w:i/>
                          <w:color w:val="000000"/>
                          <w:kern w:val="2"/>
                          <w:sz w:val="21"/>
                          <w:szCs w:val="21"/>
                          <w:lang w:val="en-US" w:eastAsia="zh-CN" w:bidi="ar"/>
                        </w:rPr>
                      </m:ctrlPr>
                    </m:boxPr>
                    <m:e>
                      <m:argPr>
                        <m:argSz m:val="-1"/>
                      </m:argPr>
                      <m:f>
                        <m:fPr>
                          <m:ctrlPr>
                            <m:rPr/>
                            <w:rPr>
                              <w:rFonts w:hint="default" w:ascii="Cambria Math" w:hAnsi="Cambria Math" w:cs="宋体"/>
                              <w:bCs/>
                              <w:i/>
                              <w:color w:val="000000"/>
                              <w:kern w:val="2"/>
                              <w:sz w:val="21"/>
                              <w:szCs w:val="21"/>
                              <w:lang w:val="en-US" w:eastAsia="zh-CN" w:bidi="ar"/>
                            </w:rPr>
                          </m:ctrlPr>
                        </m:fPr>
                        <m:num>
                          <m:r>
                            <m:rPr/>
                            <w:rPr>
                              <w:rFonts w:hint="default" w:ascii="Cambria Math" w:hAnsi="Cambria Math" w:cs="宋体"/>
                              <w:color w:val="000000"/>
                              <w:kern w:val="2"/>
                              <w:sz w:val="21"/>
                              <w:szCs w:val="21"/>
                              <w:lang w:val="en-US" w:eastAsia="zh-CN" w:bidi="ar"/>
                            </w:rPr>
                            <m:t>1</m:t>
                          </m:r>
                          <m:ctrlPr>
                            <m:rPr/>
                            <w:rPr>
                              <w:rFonts w:hint="default" w:ascii="Cambria Math" w:hAnsi="Cambria Math" w:cs="宋体"/>
                              <w:bCs/>
                              <w:i/>
                              <w:color w:val="000000"/>
                              <w:kern w:val="2"/>
                              <w:sz w:val="21"/>
                              <w:szCs w:val="21"/>
                              <w:lang w:val="en-US" w:eastAsia="zh-CN" w:bidi="ar"/>
                            </w:rPr>
                          </m:ctrlPr>
                        </m:num>
                        <m:den>
                          <m:r>
                            <m:rPr/>
                            <w:rPr>
                              <w:rFonts w:hint="default" w:ascii="Cambria Math" w:hAnsi="Cambria Math" w:cs="宋体"/>
                              <w:color w:val="000000"/>
                              <w:kern w:val="2"/>
                              <w:sz w:val="21"/>
                              <w:szCs w:val="21"/>
                              <w:lang w:val="en-US" w:eastAsia="zh-CN" w:bidi="ar"/>
                            </w:rPr>
                            <m:t>3</m:t>
                          </m:r>
                          <m:ctrlPr>
                            <m:rPr/>
                            <w:rPr>
                              <w:rFonts w:hint="default" w:ascii="Cambria Math" w:hAnsi="Cambria Math" w:cs="宋体"/>
                              <w:bCs/>
                              <w:i/>
                              <w:color w:val="000000"/>
                              <w:kern w:val="2"/>
                              <w:sz w:val="21"/>
                              <w:szCs w:val="21"/>
                              <w:lang w:val="en-US" w:eastAsia="zh-CN" w:bidi="ar"/>
                            </w:rPr>
                          </m:ctrlPr>
                        </m:den>
                      </m:f>
                      <m:ctrlPr>
                        <m:rPr/>
                        <w:rPr>
                          <w:rFonts w:hint="default" w:ascii="Cambria Math" w:hAnsi="Cambria Math" w:cs="宋体"/>
                          <w:bCs/>
                          <w:i/>
                          <w:color w:val="000000"/>
                          <w:kern w:val="2"/>
                          <w:sz w:val="21"/>
                          <w:szCs w:val="21"/>
                          <w:lang w:val="en-US" w:eastAsia="zh-CN" w:bidi="ar"/>
                        </w:rPr>
                      </m:ctrlPr>
                    </m:e>
                  </m:box>
                  <m:r>
                    <m:rPr/>
                    <w:rPr>
                      <w:rFonts w:hint="default" w:ascii="Cambria Math" w:hAnsi="Cambria Math" w:cs="宋体"/>
                      <w:color w:val="000000"/>
                      <w:kern w:val="2"/>
                      <w:sz w:val="21"/>
                      <w:szCs w:val="21"/>
                      <w:lang w:val="en-US" w:eastAsia="zh-CN" w:bidi="ar"/>
                    </w:rPr>
                    <m:t>)</m:t>
                  </m:r>
                  <m:ctrlPr>
                    <w:rPr>
                      <w:rFonts w:ascii="Cambria Math" w:hAnsi="Cambria Math" w:cs="宋体"/>
                      <w:bCs/>
                      <w:i/>
                      <w:color w:val="000000"/>
                      <w:kern w:val="2"/>
                      <w:sz w:val="21"/>
                      <w:szCs w:val="21"/>
                      <w:lang w:val="en-US" w:bidi="ar"/>
                    </w:rPr>
                  </m:ctrlPr>
                </m:e>
                <m:sup>
                  <m:box>
                    <m:boxPr>
                      <m:ctrlPr>
                        <w:rPr>
                          <w:rFonts w:ascii="Cambria Math" w:hAnsi="Cambria Math" w:cs="宋体"/>
                          <w:bCs/>
                          <w:i/>
                          <w:color w:val="000000"/>
                          <w:kern w:val="2"/>
                          <w:sz w:val="21"/>
                          <w:szCs w:val="21"/>
                          <w:lang w:val="en-US" w:bidi="ar"/>
                        </w:rPr>
                      </m:ctrlPr>
                    </m:boxPr>
                    <m:e>
                      <m:argPr>
                        <m:argSz m:val="-1"/>
                      </m:argPr>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3</m:t>
                          </m:r>
                          <m:ctrlPr>
                            <w:rPr>
                              <w:rFonts w:ascii="Cambria Math" w:hAnsi="Cambria Math" w:cs="宋体"/>
                              <w:bCs/>
                              <w:i/>
                              <w:color w:val="000000"/>
                              <w:kern w:val="2"/>
                              <w:sz w:val="21"/>
                              <w:szCs w:val="21"/>
                              <w:lang w:val="en-US" w:bidi="ar"/>
                            </w:rPr>
                          </m:ctrlPr>
                        </m:den>
                      </m:f>
                      <m:ctrlPr>
                        <w:rPr>
                          <w:rFonts w:ascii="Cambria Math" w:hAnsi="Cambria Math" w:cs="宋体"/>
                          <w:bCs/>
                          <w:i/>
                          <w:color w:val="000000"/>
                          <w:kern w:val="2"/>
                          <w:sz w:val="21"/>
                          <w:szCs w:val="21"/>
                          <w:lang w:val="en-US" w:bidi="ar"/>
                        </w:rPr>
                      </m:ctrlPr>
                    </m:e>
                  </m:box>
                  <m:ctrlPr>
                    <w:rPr>
                      <w:rFonts w:ascii="Cambria Math" w:hAnsi="Cambria Math" w:cs="宋体"/>
                      <w:bCs/>
                      <w:i/>
                      <w:color w:val="000000"/>
                      <w:kern w:val="2"/>
                      <w:sz w:val="21"/>
                      <w:szCs w:val="21"/>
                      <w:lang w:val="en-US" w:bidi="ar"/>
                    </w:rPr>
                  </m:ctrlPr>
                </m:sup>
              </m:sSup>
            </m:oMath>
            <w:r>
              <w:rPr>
                <w:rFonts w:hint="eastAsia" w:hAnsi="Cambria Math" w:cs="宋体"/>
                <w:bCs/>
                <w:i w:val="0"/>
                <w:color w:val="000000"/>
                <w:kern w:val="2"/>
                <w:sz w:val="21"/>
                <w:szCs w:val="21"/>
                <w:lang w:val="en-US" w:eastAsia="zh-CN" w:bidi="ar"/>
              </w:rPr>
              <w:t xml:space="preserve"> </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所以，9年后的价格</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240" w:lineRule="auto"/>
              <w:ind w:left="0" w:right="0" w:firstLine="420" w:firstLineChars="200"/>
              <w:jc w:val="left"/>
              <w:textAlignment w:val="auto"/>
              <w:rPr>
                <w:rFonts w:hint="eastAsia" w:ascii="宋体" w:hAnsi="宋体" w:eastAsia="宋体" w:cs="宋体"/>
                <w:lang w:val="en-US" w:eastAsia="zh-CN"/>
              </w:rPr>
            </w:pPr>
            <w:r>
              <w:rPr>
                <w:rFonts w:hint="eastAsia" w:ascii="宋体" w:hAnsi="宋体" w:eastAsia="宋体" w:cs="宋体"/>
                <w:b w:val="0"/>
                <w:bCs/>
                <w:color w:val="000000"/>
                <w:kern w:val="2"/>
                <w:sz w:val="21"/>
                <w:szCs w:val="21"/>
                <w:lang w:val="en-US" w:eastAsia="zh-CN" w:bidi="ar"/>
              </w:rPr>
              <w:t>y=8100[1+</w:t>
            </w:r>
            <m:oMath>
              <m:sSup>
                <m:sSupPr>
                  <m:ctrlPr>
                    <w:rPr>
                      <w:rFonts w:ascii="Cambria Math" w:hAnsi="Cambria Math" w:cs="宋体"/>
                      <w:bCs/>
                      <w:i/>
                      <w:color w:val="000000"/>
                      <w:kern w:val="2"/>
                      <w:sz w:val="21"/>
                      <w:szCs w:val="21"/>
                      <w:lang w:val="en-US" w:bidi="ar"/>
                    </w:rPr>
                  </m:ctrlPr>
                </m:sSupPr>
                <m:e>
                  <m:r>
                    <m:rPr/>
                    <w:rPr>
                      <w:rFonts w:hint="default" w:ascii="Cambria Math" w:hAnsi="Cambria Math" w:cs="宋体"/>
                      <w:color w:val="000000"/>
                      <w:kern w:val="2"/>
                      <w:sz w:val="21"/>
                      <w:szCs w:val="21"/>
                      <w:lang w:val="en-US" w:eastAsia="zh-CN" w:bidi="ar"/>
                    </w:rPr>
                    <m:t>(</m:t>
                  </m:r>
                  <m:box>
                    <m:boxPr>
                      <m:ctrlPr>
                        <m:rPr/>
                        <w:rPr>
                          <w:rFonts w:hint="default" w:ascii="Cambria Math" w:hAnsi="Cambria Math" w:cs="宋体"/>
                          <w:bCs/>
                          <w:i/>
                          <w:color w:val="000000"/>
                          <w:kern w:val="2"/>
                          <w:sz w:val="21"/>
                          <w:szCs w:val="21"/>
                          <w:lang w:val="en-US" w:eastAsia="zh-CN" w:bidi="ar"/>
                        </w:rPr>
                      </m:ctrlPr>
                    </m:boxPr>
                    <m:e>
                      <m:argPr>
                        <m:argSz m:val="-1"/>
                      </m:argPr>
                      <m:f>
                        <m:fPr>
                          <m:ctrlPr>
                            <m:rPr/>
                            <w:rPr>
                              <w:rFonts w:hint="default" w:ascii="Cambria Math" w:hAnsi="Cambria Math" w:cs="宋体"/>
                              <w:bCs/>
                              <w:i/>
                              <w:color w:val="000000"/>
                              <w:kern w:val="2"/>
                              <w:sz w:val="21"/>
                              <w:szCs w:val="21"/>
                              <w:lang w:val="en-US" w:eastAsia="zh-CN" w:bidi="ar"/>
                            </w:rPr>
                          </m:ctrlPr>
                        </m:fPr>
                        <m:num>
                          <m:r>
                            <m:rPr/>
                            <w:rPr>
                              <w:rFonts w:hint="default" w:ascii="Cambria Math" w:hAnsi="Cambria Math" w:cs="宋体"/>
                              <w:color w:val="000000"/>
                              <w:kern w:val="2"/>
                              <w:sz w:val="21"/>
                              <w:szCs w:val="21"/>
                              <w:lang w:val="en-US" w:eastAsia="zh-CN" w:bidi="ar"/>
                            </w:rPr>
                            <m:t>1</m:t>
                          </m:r>
                          <m:ctrlPr>
                            <m:rPr/>
                            <w:rPr>
                              <w:rFonts w:hint="default" w:ascii="Cambria Math" w:hAnsi="Cambria Math" w:cs="宋体"/>
                              <w:bCs/>
                              <w:i/>
                              <w:color w:val="000000"/>
                              <w:kern w:val="2"/>
                              <w:sz w:val="21"/>
                              <w:szCs w:val="21"/>
                              <w:lang w:val="en-US" w:eastAsia="zh-CN" w:bidi="ar"/>
                            </w:rPr>
                          </m:ctrlPr>
                        </m:num>
                        <m:den>
                          <m:r>
                            <m:rPr/>
                            <w:rPr>
                              <w:rFonts w:hint="default" w:ascii="Cambria Math" w:hAnsi="Cambria Math" w:cs="宋体"/>
                              <w:color w:val="000000"/>
                              <w:kern w:val="2"/>
                              <w:sz w:val="21"/>
                              <w:szCs w:val="21"/>
                              <w:lang w:val="en-US" w:eastAsia="zh-CN" w:bidi="ar"/>
                            </w:rPr>
                            <m:t>3</m:t>
                          </m:r>
                          <m:ctrlPr>
                            <m:rPr/>
                            <w:rPr>
                              <w:rFonts w:hint="default" w:ascii="Cambria Math" w:hAnsi="Cambria Math" w:cs="宋体"/>
                              <w:bCs/>
                              <w:i/>
                              <w:color w:val="000000"/>
                              <w:kern w:val="2"/>
                              <w:sz w:val="21"/>
                              <w:szCs w:val="21"/>
                              <w:lang w:val="en-US" w:eastAsia="zh-CN" w:bidi="ar"/>
                            </w:rPr>
                          </m:ctrlPr>
                        </m:den>
                      </m:f>
                      <m:ctrlPr>
                        <m:rPr/>
                        <w:rPr>
                          <w:rFonts w:hint="default" w:ascii="Cambria Math" w:hAnsi="Cambria Math" w:cs="宋体"/>
                          <w:bCs/>
                          <w:i/>
                          <w:color w:val="000000"/>
                          <w:kern w:val="2"/>
                          <w:sz w:val="21"/>
                          <w:szCs w:val="21"/>
                          <w:lang w:val="en-US" w:eastAsia="zh-CN" w:bidi="ar"/>
                        </w:rPr>
                      </m:ctrlPr>
                    </m:e>
                  </m:box>
                  <m:r>
                    <m:rPr/>
                    <w:rPr>
                      <w:rFonts w:hint="default" w:ascii="Cambria Math" w:hAnsi="Cambria Math" w:cs="宋体"/>
                      <w:color w:val="000000"/>
                      <w:kern w:val="2"/>
                      <w:sz w:val="21"/>
                      <w:szCs w:val="21"/>
                      <w:lang w:val="en-US" w:eastAsia="zh-CN" w:bidi="ar"/>
                    </w:rPr>
                    <m:t>)</m:t>
                  </m:r>
                  <m:ctrlPr>
                    <w:rPr>
                      <w:rFonts w:ascii="Cambria Math" w:hAnsi="Cambria Math" w:cs="宋体"/>
                      <w:bCs/>
                      <w:i/>
                      <w:color w:val="000000"/>
                      <w:kern w:val="2"/>
                      <w:sz w:val="21"/>
                      <w:szCs w:val="21"/>
                      <w:lang w:val="en-US" w:bidi="ar"/>
                    </w:rPr>
                  </m:ctrlPr>
                </m:e>
                <m:sup>
                  <m:box>
                    <m:boxPr>
                      <m:ctrlPr>
                        <w:rPr>
                          <w:rFonts w:ascii="Cambria Math" w:hAnsi="Cambria Math" w:cs="宋体"/>
                          <w:bCs/>
                          <w:i/>
                          <w:color w:val="000000"/>
                          <w:kern w:val="2"/>
                          <w:sz w:val="21"/>
                          <w:szCs w:val="21"/>
                          <w:lang w:val="en-US" w:bidi="ar"/>
                        </w:rPr>
                      </m:ctrlPr>
                    </m:boxPr>
                    <m:e>
                      <m:argPr>
                        <m:argSz m:val="-1"/>
                      </m:argPr>
                      <m:f>
                        <m:fPr>
                          <m:ctrlPr>
                            <w:rPr>
                              <w:rFonts w:ascii="Cambria Math" w:hAnsi="Cambria Math" w:cs="宋体"/>
                              <w:bCs/>
                              <w:i/>
                              <w:color w:val="000000"/>
                              <w:kern w:val="2"/>
                              <w:sz w:val="21"/>
                              <w:szCs w:val="21"/>
                              <w:lang w:val="en-US" w:bidi="ar"/>
                            </w:rPr>
                          </m:ctrlPr>
                        </m:fPr>
                        <m:num>
                          <m:r>
                            <m:rPr/>
                            <w:rPr>
                              <w:rFonts w:hint="default" w:ascii="Cambria Math" w:hAnsi="Cambria Math" w:cs="宋体"/>
                              <w:color w:val="000000"/>
                              <w:kern w:val="2"/>
                              <w:sz w:val="21"/>
                              <w:szCs w:val="21"/>
                              <w:lang w:val="en-US" w:eastAsia="zh-CN" w:bidi="ar"/>
                            </w:rPr>
                            <m:t>1</m:t>
                          </m:r>
                          <m:ctrlPr>
                            <w:rPr>
                              <w:rFonts w:ascii="Cambria Math" w:hAnsi="Cambria Math" w:cs="宋体"/>
                              <w:bCs/>
                              <w:i/>
                              <w:color w:val="000000"/>
                              <w:kern w:val="2"/>
                              <w:sz w:val="21"/>
                              <w:szCs w:val="21"/>
                              <w:lang w:val="en-US" w:bidi="ar"/>
                            </w:rPr>
                          </m:ctrlPr>
                        </m:num>
                        <m:den>
                          <m:r>
                            <m:rPr/>
                            <w:rPr>
                              <w:rFonts w:hint="default" w:ascii="Cambria Math" w:hAnsi="Cambria Math" w:cs="宋体"/>
                              <w:color w:val="000000"/>
                              <w:kern w:val="2"/>
                              <w:sz w:val="21"/>
                              <w:szCs w:val="21"/>
                              <w:lang w:val="en-US" w:eastAsia="zh-CN" w:bidi="ar"/>
                            </w:rPr>
                            <m:t>3</m:t>
                          </m:r>
                          <m:ctrlPr>
                            <w:rPr>
                              <w:rFonts w:ascii="Cambria Math" w:hAnsi="Cambria Math" w:cs="宋体"/>
                              <w:bCs/>
                              <w:i/>
                              <w:color w:val="000000"/>
                              <w:kern w:val="2"/>
                              <w:sz w:val="21"/>
                              <w:szCs w:val="21"/>
                              <w:lang w:val="en-US" w:bidi="ar"/>
                            </w:rPr>
                          </m:ctrlPr>
                        </m:den>
                      </m:f>
                      <m:ctrlPr>
                        <w:rPr>
                          <w:rFonts w:ascii="Cambria Math" w:hAnsi="Cambria Math" w:cs="宋体"/>
                          <w:bCs/>
                          <w:i/>
                          <w:color w:val="000000"/>
                          <w:kern w:val="2"/>
                          <w:sz w:val="21"/>
                          <w:szCs w:val="21"/>
                          <w:lang w:val="en-US" w:bidi="ar"/>
                        </w:rPr>
                      </m:ctrlPr>
                    </m:e>
                  </m:box>
                  <m:ctrlPr>
                    <w:rPr>
                      <w:rFonts w:ascii="Cambria Math" w:hAnsi="Cambria Math" w:cs="宋体"/>
                      <w:bCs/>
                      <w:i/>
                      <w:color w:val="000000"/>
                      <w:kern w:val="2"/>
                      <w:sz w:val="21"/>
                      <w:szCs w:val="21"/>
                      <w:lang w:val="en-US" w:bidi="ar"/>
                    </w:rPr>
                  </m:ctrlPr>
                </m:sup>
              </m:sSup>
            </m:oMath>
            <w:r>
              <w:rPr>
                <w:rFonts w:hint="eastAsia" w:ascii="宋体" w:hAnsi="宋体" w:eastAsia="宋体" w:cs="宋体"/>
                <w:b w:val="0"/>
                <w:bCs/>
                <w:color w:val="000000"/>
                <w:kern w:val="2"/>
                <w:sz w:val="21"/>
                <w:szCs w:val="21"/>
                <w:lang w:val="en-US" w:eastAsia="zh-CN" w:bidi="ar"/>
              </w:rPr>
              <w:t>-1]9 =300(元).</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通过教师讲解，了解函数模型实例的基本性质基本理论知识。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函数模型实例，让学生了解函数模型在具体的实际应用中的计算方法</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6"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某种商品进货单价为40元 ,按单价50元售出,每天能卖出50个.如果零售价在50元的基础上每上涨</w:t>
            </w:r>
            <w:r>
              <w:rPr>
                <w:rFonts w:hint="eastAsia" w:ascii="宋体" w:hAnsi="宋体" w:cs="宋体"/>
                <w:bCs/>
                <w:kern w:val="2"/>
                <w:sz w:val="21"/>
                <w:szCs w:val="21"/>
                <w:lang w:val="en-US" w:eastAsia="zh-CN" w:bidi="ar"/>
              </w:rPr>
              <w:t>1</w:t>
            </w:r>
            <w:r>
              <w:rPr>
                <w:rFonts w:hint="eastAsia" w:ascii="宋体" w:hAnsi="宋体" w:eastAsia="宋体" w:cs="宋体"/>
                <w:bCs/>
                <w:kern w:val="2"/>
                <w:sz w:val="21"/>
                <w:szCs w:val="21"/>
                <w:lang w:val="en-US" w:eastAsia="zh-CN" w:bidi="ar"/>
              </w:rPr>
              <w:t>元 ,其销售量就减少</w:t>
            </w:r>
            <w:bookmarkStart w:id="0" w:name="_GoBack"/>
            <w:bookmarkEnd w:id="0"/>
            <w:r>
              <w:rPr>
                <w:rFonts w:hint="eastAsia" w:ascii="宋体" w:hAnsi="宋体" w:eastAsia="宋体" w:cs="宋体"/>
                <w:bCs/>
                <w:kern w:val="2"/>
                <w:sz w:val="21"/>
                <w:szCs w:val="21"/>
                <w:lang w:val="en-US" w:eastAsia="zh-CN" w:bidi="ar"/>
              </w:rPr>
              <w:t>1个.零售价上涨到多少元时 ,每天能获得最高利润?</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firstLine="420" w:firstLineChars="200"/>
              <w:rPr>
                <w:rFonts w:hint="eastAsia" w:ascii="Times New Roman" w:hAnsi="Times New Roman" w:eastAsia="宋体"/>
                <w:lang w:val="en-US" w:eastAsia="zh-CN"/>
              </w:rPr>
            </w:pPr>
            <w:r>
              <w:rPr>
                <w:rFonts w:hint="default" w:ascii="Times New Roman" w:hAnsi="Times New Roman"/>
              </w:rPr>
              <w:t>这堂课的教学达到了融教育智慧、教学艺术、教学技术于一体的智慧结晶，做到了人无我有，人有我优，人优我新</w:t>
            </w:r>
            <w:r>
              <w:rPr>
                <w:rFonts w:hint="eastAsia" w:ascii="Times New Roman" w:hAnsi="Times New Roman"/>
                <w:lang w:eastAsia="zh-CN"/>
              </w:rPr>
              <w:t>。</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auto"/>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A5BCF8"/>
    <w:multiLevelType w:val="singleLevel"/>
    <w:tmpl w:val="31A5BCF8"/>
    <w:lvl w:ilvl="0" w:tentative="0">
      <w:start w:val="1"/>
      <w:numFmt w:val="chineseCounting"/>
      <w:suff w:val="nothing"/>
      <w:lvlText w:val="%1、"/>
      <w:lvlJc w:val="left"/>
      <w:rPr>
        <w:rFonts w:hint="eastAsia"/>
      </w:rPr>
    </w:lvl>
  </w:abstractNum>
  <w:abstractNum w:abstractNumId="1">
    <w:nsid w:val="6C1D47F0"/>
    <w:multiLevelType w:val="singleLevel"/>
    <w:tmpl w:val="6C1D47F0"/>
    <w:lvl w:ilvl="0" w:tentative="0">
      <w:start w:val="1"/>
      <w:numFmt w:val="decimal"/>
      <w:lvlText w:val="%1."/>
      <w:lvlJc w:val="left"/>
      <w:pPr>
        <w:tabs>
          <w:tab w:val="left" w:pos="312"/>
        </w:tabs>
        <w:ind w:left="525"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7F64E6D"/>
    <w:rsid w:val="0AC91BFE"/>
    <w:rsid w:val="127B5154"/>
    <w:rsid w:val="436C72A2"/>
    <w:rsid w:val="66DA380C"/>
    <w:rsid w:val="68AC6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4425</Words>
  <Characters>5697</Characters>
  <Lines>1</Lines>
  <Paragraphs>1</Paragraphs>
  <TotalTime>29</TotalTime>
  <ScaleCrop>false</ScaleCrop>
  <LinksUpToDate>false</LinksUpToDate>
  <CharactersWithSpaces>6020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2022-07-28T02:50:42Z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BF774A29D588450D9F9EF7F5C26B8B1F</vt:lpwstr>
  </property>
</Properties>
</file>